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8F" w:rsidRPr="00976F72" w:rsidRDefault="00FB6D8F" w:rsidP="00FB6D8F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4"/>
          <w:szCs w:val="54"/>
          <w:lang w:eastAsia="ru-RU"/>
        </w:rPr>
      </w:pPr>
      <w:r w:rsidRPr="00976F72">
        <w:rPr>
          <w:rFonts w:ascii="inherit" w:eastAsia="Times New Roman" w:hAnsi="inherit" w:cs="Helvetica"/>
          <w:b/>
          <w:bCs/>
          <w:color w:val="333333"/>
          <w:kern w:val="36"/>
          <w:sz w:val="24"/>
          <w:szCs w:val="54"/>
          <w:lang w:eastAsia="ru-RU"/>
        </w:rPr>
        <w:t>Родительс</w:t>
      </w:r>
      <w:r w:rsidR="00A411A6" w:rsidRPr="00976F72">
        <w:rPr>
          <w:rFonts w:ascii="inherit" w:eastAsia="Times New Roman" w:hAnsi="inherit" w:cs="Helvetica"/>
          <w:b/>
          <w:bCs/>
          <w:color w:val="333333"/>
          <w:kern w:val="36"/>
          <w:sz w:val="24"/>
          <w:szCs w:val="54"/>
          <w:lang w:eastAsia="ru-RU"/>
        </w:rPr>
        <w:t>кое собрание "Атмосфера жизни семьи как фактор физического и психического здоровья ребенка</w:t>
      </w:r>
      <w:r w:rsidR="00A411A6" w:rsidRPr="00976F72">
        <w:rPr>
          <w:rFonts w:ascii="inherit" w:eastAsia="Times New Roman" w:hAnsi="inherit" w:cs="Helvetica" w:hint="eastAsia"/>
          <w:b/>
          <w:bCs/>
          <w:color w:val="333333"/>
          <w:kern w:val="36"/>
          <w:sz w:val="24"/>
          <w:szCs w:val="54"/>
          <w:lang w:eastAsia="ru-RU"/>
        </w:rPr>
        <w:t>»</w:t>
      </w:r>
      <w:r w:rsidRPr="00976F72">
        <w:rPr>
          <w:rFonts w:ascii="inherit" w:eastAsia="Times New Roman" w:hAnsi="inherit" w:cs="Helvetica"/>
          <w:b/>
          <w:bCs/>
          <w:color w:val="333333"/>
          <w:kern w:val="36"/>
          <w:sz w:val="24"/>
          <w:szCs w:val="54"/>
          <w:lang w:eastAsia="ru-RU"/>
        </w:rPr>
        <w:t xml:space="preserve">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B6D8F" w:rsidRPr="00FB6D8F" w:rsidRDefault="00FB6D8F" w:rsidP="00FB6D8F">
      <w:pPr>
        <w:pStyle w:val="a9"/>
        <w:numPr>
          <w:ilvl w:val="0"/>
          <w:numId w:val="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сформировать у родителей понятие о здоровье как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многоаспектной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характеристике;</w:t>
      </w:r>
    </w:p>
    <w:p w:rsidR="00FB6D8F" w:rsidRPr="00FB6D8F" w:rsidRDefault="00FB6D8F" w:rsidP="00FB6D8F">
      <w:pPr>
        <w:pStyle w:val="a9"/>
        <w:numPr>
          <w:ilvl w:val="0"/>
          <w:numId w:val="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показать роль стиля воспитания в сохранении здоровья семьи и профилактике</w:t>
      </w:r>
    </w:p>
    <w:p w:rsidR="00FB6D8F" w:rsidRPr="00FB6D8F" w:rsidRDefault="00FB6D8F" w:rsidP="00FB6D8F">
      <w:pPr>
        <w:pStyle w:val="a9"/>
        <w:numPr>
          <w:ilvl w:val="0"/>
          <w:numId w:val="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отклонений в дальнейшем развитии ребёнка.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Участники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родители</w:t>
      </w:r>
    </w:p>
    <w:p w:rsidR="00FB6D8F" w:rsidRPr="00465F29" w:rsidRDefault="00FB6D8F" w:rsidP="00FB6D8F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Методы: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лекция, мозговой штурм, работа в группах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Продолжительность: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 час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Рассматриваемые вопросы: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Формулировка понятия здоровья в «Концепции ВОЗ…». Факторы здоровья. Критерии физического, психического, социального и нравственного здоровья. Взаимосвязь психики и здоровья. Психосоматические заболевания. Роль межличностных отношений и эмоциональных состояний в сохранении здоровья ребёнка. Психологический климат семьи и способы его поддержания. Возможные нарушения психологического здоровья ребёнка. Стили родительского воспитания. </w:t>
      </w:r>
    </w:p>
    <w:p w:rsidR="00FB6D8F" w:rsidRPr="00FB6D8F" w:rsidRDefault="00FB6D8F" w:rsidP="00FB6D8F">
      <w:pPr>
        <w:spacing w:before="120" w:after="120" w:line="48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Введение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Семья является важнейшим институтом становления человека как личности. Именно в ней ребёнок получает первый опыт общения, социального взаимодействия. На протяжении какого-то времени семья вообще является единственным местом получения такого опыта. Затем в жизнь человека включаются такие социальные институты такие, как детский сад, школа, улица. Однако и в это время семья продолжает оставаться одним из важнейших факторов социализации личности. </w:t>
      </w:r>
    </w:p>
    <w:p w:rsid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настоящее время подростки и молодёжь оказались в сложном положении. Разрушены ценностные ориентиры, утратилась связь между поколениями, резко изменились стереотипы поведения, СМИ и телевидение демонстрирует негативные примеры взаимоотношений между членами семьи, нестабильность в стране, неопределённость, сложности в трудоустройстве, стрессовые ситуации также оказывает отрицательное влияние. Всё это приводит к риску вовлечения детей в употреблении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психоактивных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веществ (ПАВ), что нередко ведет к ранней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инвалидизации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смерти несовершеннолетних.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Задача школы – помочь родителям в воспитании успешного человека, ориентированного на здоровый образ жизни и не нуждающегося в приеме ПАВ.</w:t>
      </w:r>
    </w:p>
    <w:p w:rsidR="00FB6D8F" w:rsidRPr="00465F29" w:rsidRDefault="00FB6D8F" w:rsidP="00465F2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Наше сегодняшнее собрание посвящено проблеме сохранения психологического здоровья ребёнка в условиях семьи и профилактике отклонений в развитии ребёнка.</w:t>
      </w:r>
    </w:p>
    <w:p w:rsidR="00FB6D8F" w:rsidRPr="00FB6D8F" w:rsidRDefault="00FB6D8F" w:rsidP="00FB6D8F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Мозговой штурм «Что такое здоровье?»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Здоровье – одна из важнейших ценностей человека. Это находит отражение в пословицах, поговорках, афоризмах, народной мудрости: «Здоровье не всё, но всё без здоровья ничто», «Здоров будешь - все добудешь», «Здоровье - всему голова, всего дороже», «Здоровье не купишь - его разум дарит», «Здоровья за деньги не купишь», «Тысячу вещей нужны здоровому человеку и только одно больному – здоровье» и др.            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Прежде чем мы начнем разговор о психологическом здоровье семьи и ребенка, давайте определим, что же включается в понятие «здоровье».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«Сейчас я вам предлагаю в течение 2 минут подумать и ответить на вопрос «Что значит здоровье лично для меня?» Затем каждый из вас выскажется по кругу. Например: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«Здоровье – это мои дети» или «Здоровье – это активность» и т.д.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Желательно не повторяться и говорить то, что ещё не было озвучено».</w:t>
      </w:r>
    </w:p>
    <w:p w:rsidR="00FB6D8F" w:rsidRPr="00465F29" w:rsidRDefault="00FB6D8F" w:rsidP="00FB6D8F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Каждый родитель говорит по кругу одно определение здоровья.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Всё, что вы сказали верно, здоровье - понятие многогранное и включает в себя различные аспекты жизнедеятельности человека.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здоровья, данное Всемирной организацией здравоохранения, звучит так: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Здоровье – это состояние полного физического, психического и социального благополучия, а не просто отсутствие болезней или физических недостатков»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Важным в определениях здоровья является отношение к нему как к динамическому процессу, что допускает возможность управлять им.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Основываясь на определении ВОЗ, выделяют следующие компоненты здоровья: физическое, психическое, социальное и нравственное здоровье.</w:t>
      </w:r>
    </w:p>
    <w:p w:rsidR="00FB6D8F" w:rsidRPr="00FB6D8F" w:rsidRDefault="00FB6D8F" w:rsidP="00FB6D8F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«Компоненты здоровья»</w:t>
      </w:r>
    </w:p>
    <w:p w:rsidR="00FB6D8F" w:rsidRPr="00762B11" w:rsidRDefault="00FB6D8F" w:rsidP="00FB6D8F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FB6D8F" w:rsidRPr="00FB6D8F" w:rsidRDefault="00FB6D8F" w:rsidP="00FB6D8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здоровье физическое –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состояние, при котором у человека имеет место гармония физиологических процессов и максимальная адаптация к различным факторам внешней среды; это здоровье тела, рост и развитие органов и систем организма, физическая активность, выносливость, устойчивый иммунитет;</w:t>
      </w:r>
    </w:p>
    <w:p w:rsidR="00FB6D8F" w:rsidRPr="00FB6D8F" w:rsidRDefault="00FB6D8F" w:rsidP="00FB6D8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здоровье психическое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включает способность адекватно реагировать на внешние и внутренние раздражители; общий душевный комфорт, адекватное поведение, умение управлять своими эмоциональными состояниями, преодолевать стресс, это психическая активность, потребность в саморазвитии, в познании себя.</w:t>
      </w:r>
    </w:p>
    <w:p w:rsidR="00FB6D8F" w:rsidRPr="00FB6D8F" w:rsidRDefault="00FB6D8F" w:rsidP="00FB6D8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здоровье социальное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гармоничное отношение личности в социальной структуре общества, деятельное отношение человека к миру, социальная активность, благополучные отношения с окружающими, наличие дружеских связей, усвоение правил и ценностей общества, принадлежность к определенной социальной группе, достаточно высокий социальный статус, адекватная самооценка, развитая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эмпатия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(умение понимать других людей).</w:t>
      </w:r>
    </w:p>
    <w:p w:rsidR="00FB6D8F" w:rsidRPr="00FB6D8F" w:rsidRDefault="00FB6D8F" w:rsidP="00FB6D8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здоровье нравственное –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система ценностей, установок и мотивов поведения индивида в обществе, этические нормы, правила поведения, духовность, связанная с общечеловеческими истинами добра, любви, милосердия, красоты.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Важно отметить, что все составляющие здоровья взаимосвязаны и нарушения в одном из компонентов приводит к возникновению нарушений в другом. Так, если, например, человек узнает, что у него рак, то это приводит не только к изменению в органах и тканях, но и к изменению эмоционального состояния, его отношений с окружающими (человек замыкается, меньше общается, а возможно и наоборот), изменяется и система ценностей. В этом случае говорят о связи психики и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соматики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(тела).</w:t>
      </w:r>
    </w:p>
    <w:p w:rsidR="00FB6D8F" w:rsidRPr="00FB6D8F" w:rsidRDefault="00EC7387" w:rsidP="00FB6D8F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Информация </w:t>
      </w:r>
      <w:r w:rsidR="00FB6D8F"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«Психосоматические заболевания детей»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Психосоматические заболевания, в том числе и у детей, - ведущая медико-социальная проблема века. Неуклонно возрастает число детей, страдающих бронхиальной астмой и сахарным диабетом, заболеваниями желудочно-кишечного тракта и желчного пузыря, болезнями мочевыводящих путей, расстройствами со стороны </w:t>
      </w:r>
      <w:proofErr w:type="spellStart"/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системы, нейродермитом и многим другим. Все это - </w:t>
      </w: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психосоматические заболевания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когда психическое и соматическое (телесное) неразрывно связаны в происхождении и клинической картине заболеваний.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классическим психосоматическим заболеваниям, называемым «святой семеркой»(«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Holly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seven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», относят болезни, роль психологических факторов, в развитии которых считается доказанной:</w:t>
      </w:r>
      <w:proofErr w:type="gramEnd"/>
    </w:p>
    <w:p w:rsidR="00FB6D8F" w:rsidRPr="00FB6D8F" w:rsidRDefault="00FB6D8F" w:rsidP="00FB6D8F">
      <w:pPr>
        <w:pStyle w:val="a9"/>
        <w:numPr>
          <w:ilvl w:val="0"/>
          <w:numId w:val="8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гипертония,</w:t>
      </w:r>
    </w:p>
    <w:p w:rsidR="00FB6D8F" w:rsidRPr="00FB6D8F" w:rsidRDefault="00FB6D8F" w:rsidP="00FB6D8F">
      <w:pPr>
        <w:pStyle w:val="a9"/>
        <w:numPr>
          <w:ilvl w:val="0"/>
          <w:numId w:val="8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язвенная болезнь 12-перстной кишки,</w:t>
      </w:r>
    </w:p>
    <w:p w:rsidR="00FB6D8F" w:rsidRPr="00FB6D8F" w:rsidRDefault="00FB6D8F" w:rsidP="00FB6D8F">
      <w:pPr>
        <w:pStyle w:val="a9"/>
        <w:numPr>
          <w:ilvl w:val="0"/>
          <w:numId w:val="8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бронхиальная астма, </w:t>
      </w:r>
    </w:p>
    <w:p w:rsidR="00FB6D8F" w:rsidRPr="00FB6D8F" w:rsidRDefault="00FB6D8F" w:rsidP="00FB6D8F">
      <w:pPr>
        <w:pStyle w:val="a9"/>
        <w:numPr>
          <w:ilvl w:val="0"/>
          <w:numId w:val="8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сахарный диабет, </w:t>
      </w:r>
    </w:p>
    <w:p w:rsidR="00FB6D8F" w:rsidRPr="00FB6D8F" w:rsidRDefault="00FB6D8F" w:rsidP="00FB6D8F">
      <w:pPr>
        <w:pStyle w:val="a9"/>
        <w:numPr>
          <w:ilvl w:val="0"/>
          <w:numId w:val="8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нейродермиты (экзема, псориаз),</w:t>
      </w:r>
    </w:p>
    <w:p w:rsidR="00FB6D8F" w:rsidRPr="00FB6D8F" w:rsidRDefault="00FB6D8F" w:rsidP="00FB6D8F">
      <w:pPr>
        <w:pStyle w:val="a9"/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ревматоидный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артрит,</w:t>
      </w:r>
    </w:p>
    <w:p w:rsidR="00FB6D8F" w:rsidRPr="00FB6D8F" w:rsidRDefault="00FB6D8F" w:rsidP="00FB6D8F">
      <w:pPr>
        <w:pStyle w:val="a9"/>
        <w:numPr>
          <w:ilvl w:val="0"/>
          <w:numId w:val="8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язвенный колит.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Первые проявления психосоматических состояний взрослого человека, как правило, имеют </w:t>
      </w:r>
      <w:r w:rsidRPr="00FB6D8F">
        <w:rPr>
          <w:rFonts w:ascii="Helvetica" w:eastAsia="Times New Roman" w:hAnsi="Helvetica" w:cs="Helvetica"/>
          <w:b/>
          <w:bCs/>
          <w:i/>
          <w:iCs/>
          <w:color w:val="333333"/>
          <w:sz w:val="20"/>
          <w:u w:val="single"/>
          <w:lang w:eastAsia="ru-RU"/>
        </w:rPr>
        <w:t>корни в детском возрасте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Причины появления психосоматических заболеваний у детей сложны. Та или иная система организма ребенка может оказаться врожденно или прижизненно ослабленной. </w:t>
      </w:r>
      <w:r w:rsidRPr="00FB6D8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Однако во всех случаях при психосоматических заболеваниях на первое место как их основная причина выходят неблагоприятные особенности формирующейся личности, препятствующие нормальной адаптации ребенка в дошкольных учреждениях и в школе, среди сверстников, и тягостные переживания, психическая </w:t>
      </w:r>
      <w:proofErr w:type="spellStart"/>
      <w:r w:rsidRPr="00FB6D8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травматизация</w:t>
      </w:r>
      <w:proofErr w:type="spellEnd"/>
      <w:r w:rsidRPr="00FB6D8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Нервничают, нестабильны родители - нервничает и нестабилен ребенок. Напряжен темп жизни матери - торопят, тормошат, рано поднимают с постели и ребенка. Чрезвычайно перегружена школьная программа, и дети проводят за партой, письменным столом восемь-десять часов в сутки. Задается темп учебы, непосильный для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медлительных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ослабленных и уставших.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Усложняются семейные отношения, а страдают от этого в первую очередь дети. Усложняются и отношения между детьми, отражая напряженность межличностных отношений взрослых.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Родители требуют успешного усвоения всех предметов, а у детей различны способности к ним. Взрослые выбирают профессию по склонностям и способностям, а дети должны успевать и по гуманитарным, и по точным предметам. Один ребенок плачет перед уроком математики, другой - перед уроком литературы или физкультуры. Взрослый может уйти, убежать от невыносимой для него ситуации на работе или в семье, а ребенку этого не дано. И дети страдают, страдают более чем взрослые. И детство, которое должно быть счастливым, счастливое отнюдь не у всех детей.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Одни дети протестуют, отказываются посещать школу, агрессивны в семье; другие капитулируют, пассивны и как бы глупеют, соглашаясь на роль "несчастья семьи,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дурачка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"; третьи испытывают страхи, впадают в невроз; четвертые, не зная счастья и безмятежности детства, включаются в борьбу за отличную успеваемость, за первенство в классе, за престижную школу, за лидерство. Но все они без исключения страдают от этого.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Ситуация, когда родители, если у ребенка болен желудок, убеждены в необходимости лечения только желудка, забывая, что нет изолированно больного желудка в целостном организме, непростительна. Забывая о неразрывной связи психического и телесного, используют лекарства "для желудка", держат ребенка на диете, добиваются путевки на курорт, но, оставляя в неприкосновенности основную причину болезни - переживания ребенка, не излечивают, а лишь залечивают его психосоматическое заболевание, поскольку это не желудок плохо переваривает пищу.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 возникновению психосоматического риска ведет, прежде всего, неправильное воспитание. Можно выделить следующие </w:t>
      </w: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типы «неправильного «воспитания:</w:t>
      </w:r>
    </w:p>
    <w:p w:rsidR="00FB6D8F" w:rsidRPr="00FB6D8F" w:rsidRDefault="00FB6D8F" w:rsidP="00FB6D8F">
      <w:pPr>
        <w:pStyle w:val="a9"/>
        <w:numPr>
          <w:ilvl w:val="0"/>
          <w:numId w:val="9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эгоцентрическое воспитание:</w:t>
      </w:r>
    </w:p>
    <w:p w:rsidR="00FB6D8F" w:rsidRPr="00FB6D8F" w:rsidRDefault="00FB6D8F" w:rsidP="00FB6D8F">
      <w:pPr>
        <w:pStyle w:val="a9"/>
        <w:numPr>
          <w:ilvl w:val="0"/>
          <w:numId w:val="9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по типу неприятия:</w:t>
      </w:r>
    </w:p>
    <w:p w:rsidR="00FB6D8F" w:rsidRPr="00FB6D8F" w:rsidRDefault="00FB6D8F" w:rsidP="00FB6D8F">
      <w:pPr>
        <w:pStyle w:val="a9"/>
        <w:numPr>
          <w:ilvl w:val="0"/>
          <w:numId w:val="9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сверхсоциализация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ребёнка;</w:t>
      </w:r>
    </w:p>
    <w:p w:rsidR="00FB6D8F" w:rsidRPr="00FB6D8F" w:rsidRDefault="00FB6D8F" w:rsidP="00FB6D8F">
      <w:pPr>
        <w:pStyle w:val="a9"/>
        <w:numPr>
          <w:ilvl w:val="0"/>
          <w:numId w:val="9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тревожно-мнительное воспитание. </w:t>
      </w:r>
      <w:r w:rsidR="00A33FD6"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Что же следует предпринять родителям?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Они должны своевременно заметить начало психосоматического развития. Необходимо устранить неправильное воспитание, начиная перевоспитание с самих себя. Других путей нет.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Врачи древневосточной медицины справедливо полагали, что каждая отрицательная эмоция имеет в организме своего адресата.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Гнев, например, разрушает печень и желчный пузырь, тоска и печаль - легкие, тревога - сердце, страх - почки и т.д.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Современная психосоматическая медицина безоговорочно признает пагубное влияние отрицательных эмоций на внутренние органы, и причина большинства болезней человека прямо или косвенно связана с тягостными переживаниями.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Самое важное в профилактике психосоматических болезней - предотвратить рождение болезнетворной неудовлетворенности. Естественно, с целью профилактики психосоматических заболеваний родители непрестанно учат ребенка не создавать проблем на пустом месте, а 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разрешать их, если они возникают. Это трудно и для взрослого, но в этом состоит умственное воспитание и этому учат с раннего возраста. Речь идет о тех доверительных, добрых и умных беседах с детьми, которые ведет отец с сыном, а мать с дочерью с пяти лет. Беседы базируются на конкретных случаях, которыми так богата жизнь. Это не нравоучения, а доступный ребенку анализ ситуаций.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Родители, например, говорят: "Ну, вот ты обидел Петю, и Петя больше к тебе не придет. Надо идти мириться..." Или: "Не плач, а сделай еще раз, и у тебя все получится..." Тут и сказки с ясным смыслом, и примеры из жизни, и, главное, пример собственного поведения как лучшее воспитание. Умению разрешать проблемы учат уже в колыбели, когда ручку младенца направляют к желаемому предмету и помогают ему. Вся проблема в том, чтобы не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делать это молча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объяснять, как добрый учитель, чтобы не делать за ребенка то, что он способен сделать сам.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Ребенка учат преодолевать препятствия, неудачи и боль. Итак, все, что касается здоровья и болезни ребенка, очень непросто. Но любовь к нему рождает в родителях ту мудрость, которую называют мудростью сердца. И, поняв дитя сердцем, возможно, не только предотвратить психосоматическое заболевание, но и излечить его.</w:t>
      </w:r>
    </w:p>
    <w:p w:rsidR="00FB6D8F" w:rsidRPr="00FB6D8F" w:rsidRDefault="00A33FD6" w:rsidP="00FB6D8F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Информация</w:t>
      </w:r>
      <w:r w:rsidR="00FB6D8F"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«Психологический климат семьи»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семьи, и зависит от характера взаимоотношений в семье.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Психологический климат семьи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можно определить как характерный для той или иной семьи более или менее устойчивый эмоциональный настрой, который является следствием семейной коммуникации.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 для </w:t>
      </w: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благоприятного психологического климата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 — еще и с почитанием, к более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слабому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— с готовностью помочь в любую минуту.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Такой климат </w:t>
      </w: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способствует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 </w:t>
      </w: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неблагоприятном психологическом климате в семье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Все это препятствует выполнению семьей одной из главных своих функций 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Многие западные исследователи считают, что в современном обществе семья утрачивает свои традиционные функции, становясь институтом эмоционального контакта, своеобразным </w:t>
      </w: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«психологическим убежищем».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Отечественные ученые также подчеркивают возрастание роли эмоциональных факторов в функционировании семьи.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Основным условием нормального психосоциального развития ребёнка признается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ребёнка, беседуют с ним, поддерживают дисциплину, осуществляют необходимое наблюдение.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Характер внутрисемейных отношений, нравственно-психологический климат семьи оказывают большое влияние на становление личности ребенка. 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 окружающих людей, товарищей, учителей. Если же в семье нет единства в воспитании ребенка, если нарушаются важные педагогические принципы уважения к ребенку и требовательности к нему, то создается почва для неправильного становления характера человека.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i/>
          <w:iCs/>
          <w:color w:val="333333"/>
          <w:sz w:val="20"/>
          <w:u w:val="single"/>
          <w:lang w:eastAsia="ru-RU"/>
        </w:rPr>
        <w:t xml:space="preserve"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</w:t>
      </w:r>
      <w:proofErr w:type="gramStart"/>
      <w:r w:rsidRPr="00FB6D8F">
        <w:rPr>
          <w:rFonts w:ascii="Helvetica" w:eastAsia="Times New Roman" w:hAnsi="Helvetica" w:cs="Helvetica"/>
          <w:i/>
          <w:iCs/>
          <w:color w:val="333333"/>
          <w:sz w:val="20"/>
          <w:u w:val="single"/>
          <w:lang w:eastAsia="ru-RU"/>
        </w:rPr>
        <w:t>со</w:t>
      </w:r>
      <w:proofErr w:type="gramEnd"/>
      <w:r w:rsidRPr="00FB6D8F">
        <w:rPr>
          <w:rFonts w:ascii="Helvetica" w:eastAsia="Times New Roman" w:hAnsi="Helvetica" w:cs="Helvetica"/>
          <w:i/>
          <w:iCs/>
          <w:color w:val="333333"/>
          <w:sz w:val="20"/>
          <w:u w:val="single"/>
          <w:lang w:eastAsia="ru-RU"/>
        </w:rPr>
        <w:t xml:space="preserve"> взрослыми и их враждебного отношения, а также у детей, которые растут в условиях семейного разлада.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 детей в те или иные периоды под влиянием определенных ситуаций могут появиться нарушения эмоциональной сферы или поведения. Например, могут возникнуть беспричинные страхи, нарушения сна, нарушения, связанные с приемами пищи и пр. Обычно эти нарушения носят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временных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характер. У некоторых же детей они проявляются часто, упорно и приводят к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социальной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дезадаптации</w:t>
      </w:r>
      <w:proofErr w:type="spell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Такие состояния могут быть определены как психические расстройства.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Неврозы у детей не возникают, если родители вовремя справляются со своими личными проблемами и поддерживают теплые взаимоотношения в семье, любят детей и добры к ним, отзывчивы к их нуждам и запросам, просты и непосредственны в обращении, позволяют детям выражать свои чувства и вовремя стабилизируют возникающие у них нервные напряжения, действуют согласовано в вопросах воспитания, принимая во внимание соответствующие полу ориентации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увлечения детей.</w:t>
      </w:r>
    </w:p>
    <w:p w:rsidR="00FB6D8F" w:rsidRPr="00FB6D8F" w:rsidRDefault="00FB6D8F" w:rsidP="00FB6D8F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«Типы семейного воспитания»</w:t>
      </w:r>
    </w:p>
    <w:p w:rsidR="00FB6D8F" w:rsidRPr="00A33FD6" w:rsidRDefault="00FB6D8F" w:rsidP="00FB6D8F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Тип семейного воспитания и родительские установки определяют особенности личности и поведения ребенка. В родительской позиции выделяются две важнейшие переменные — эмоциональное принятие и контроль. </w:t>
      </w:r>
      <w:r w:rsidR="00A33FD6" w:rsidRPr="00A33FD6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стиля отношения родителей к ребенку зависят воспитательная и эмоциональная функция семьи. Выделяют 4 стиля отношений: от отвержения до любви, от отсутствия контроля до его наличия (классификация стилей взята из газеты «Школьный психолог» №5 февраль 2000 г.):</w:t>
      </w:r>
    </w:p>
    <w:p w:rsidR="00FB6D8F" w:rsidRPr="00FB6D8F" w:rsidRDefault="00FB6D8F" w:rsidP="00FB6D8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авторитетный (принимающий, демократический);</w:t>
      </w:r>
    </w:p>
    <w:p w:rsidR="00FB6D8F" w:rsidRPr="00FB6D8F" w:rsidRDefault="00FB6D8F" w:rsidP="00FB6D8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авторитарный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(отвергающий ребенка, деспотичный, враждебный);</w:t>
      </w:r>
    </w:p>
    <w:p w:rsidR="00FB6D8F" w:rsidRPr="00FB6D8F" w:rsidRDefault="00FB6D8F" w:rsidP="00FB6D8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либеральный (бесконтрольный, попустительский);</w:t>
      </w:r>
    </w:p>
    <w:p w:rsidR="00FB6D8F" w:rsidRPr="00FB6D8F" w:rsidRDefault="00FB6D8F" w:rsidP="00FB6D8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индифферентный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(властный, бессердечный, иногда наблюдается полное безразличие к ребенку).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Авторитетный стиль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Родители признают и поощряют растущую автономию своих детей. Отношения теплые. Открыты для общения и обсуждения с детьми установленных правил поведения; допускают изменения своих требований в разумных пределах. Миры взрослого пересекаются, но перекрывают друг друга. Ребенок и взрослый имеют общие интересы, цели, но и свои личные потребности; они равны, уважают друг друга. </w:t>
      </w:r>
    </w:p>
    <w:p w:rsidR="00FB6D8F" w:rsidRPr="00FB6D8F" w:rsidRDefault="00FB6D8F" w:rsidP="00FB6D8F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114550" cy="1200150"/>
            <wp:effectExtent l="19050" t="0" r="0" b="0"/>
            <wp:docPr id="6" name="Рисунок 2" descr="http://festival.1september.ru/articles/571399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1399/f_clip_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8F" w:rsidRPr="00FB6D8F" w:rsidRDefault="00FB6D8F" w:rsidP="00FB6D8F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Авторитарный стиль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«внутри», родитель подавляет ребенка, контролирует всю его жизнь. </w:t>
      </w:r>
    </w:p>
    <w:p w:rsidR="00FB6D8F" w:rsidRPr="00FB6D8F" w:rsidRDefault="00FB6D8F" w:rsidP="00FB6D8F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685925" cy="1590675"/>
            <wp:effectExtent l="19050" t="0" r="9525" b="0"/>
            <wp:docPr id="3" name="Рисунок 3" descr="Овал: РОДИТЕЛ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ал: РОДИТЕЛЬ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Либеральный стиль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Слабо или совсем не регламентируют поведение ребенка; безусловная родительская любовь. Отношения теплые. Открыты для общения с детьми, однако доминирующее направление коммуникации — от ребенка к родителям;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 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Вся жизнь родителя подчинена нуждам и потребностям ребенка, его прихотям, своей жизни родитель не имеет.</w:t>
      </w:r>
    </w:p>
    <w:p w:rsidR="00FB6D8F" w:rsidRPr="00FB6D8F" w:rsidRDefault="00FB6D8F" w:rsidP="00FB6D8F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657350" cy="1543050"/>
            <wp:effectExtent l="19050" t="0" r="0" b="0"/>
            <wp:docPr id="4" name="Рисунок 4" descr="http://festival.1september.ru/articles/571399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1399/f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Индифферентный стиль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 устанавливают для детей никаких ограничений;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безразличны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 собственным детям.</w:t>
      </w: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Закрыты для общения; из-за обремененности собственными проблемами не остается сил на воспитание детей; родители проявляют безразличие к жизни ребенка. Их миры существуют параллельно и не пересекаются, у каждого своя личная жизнь, свои проблемы и неудачи. </w:t>
      </w:r>
    </w:p>
    <w:p w:rsidR="00FB6D8F" w:rsidRPr="00FB6D8F" w:rsidRDefault="00FB6D8F" w:rsidP="00FB6D8F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28950" cy="1200150"/>
            <wp:effectExtent l="19050" t="0" r="0" b="0"/>
            <wp:docPr id="5" name="Рисунок 5" descr="http://festival.1september.ru/articles/571399/f_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1399/f_clip_image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8F" w:rsidRPr="00A33FD6" w:rsidRDefault="00A33FD6" w:rsidP="00A33FD6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A33FD6">
        <w:rPr>
          <w:rFonts w:eastAsia="Times New Roman" w:cs="Helvetica"/>
          <w:color w:val="333333"/>
          <w:sz w:val="20"/>
          <w:szCs w:val="20"/>
          <w:lang w:eastAsia="ru-RU"/>
        </w:rPr>
        <w:lastRenderedPageBreak/>
        <w:t xml:space="preserve"> </w:t>
      </w:r>
    </w:p>
    <w:p w:rsidR="00FB6D8F" w:rsidRPr="00FB6D8F" w:rsidRDefault="00FB6D8F" w:rsidP="00FB6D8F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Диагностика родителей по тесту «Стратегии семейного воспитания» </w:t>
      </w:r>
    </w:p>
    <w:p w:rsidR="00FB6D8F" w:rsidRPr="00A33FD6" w:rsidRDefault="00FB6D8F" w:rsidP="00FB6D8F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«С помощью этого нехитрого теста попробуйте оценить свою собственную стратегию семейного воспитания. Из 4-х вариантов ответа выберите наиболее </w:t>
      </w:r>
      <w:proofErr w:type="gramStart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предпочтительный</w:t>
      </w:r>
      <w:proofErr w:type="gramEnd"/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Вас». Диагностика проводится анонимно. </w:t>
      </w:r>
      <w:r w:rsidR="00A33FD6" w:rsidRPr="00A33FD6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</w:p>
    <w:p w:rsidR="00FB6D8F" w:rsidRPr="00FB6D8F" w:rsidRDefault="00FB6D8F" w:rsidP="00FB6D8F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Групповая работа «Способы и средства поддержания здоровья семьи»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«В течение 5 минут определить, какие существуют средства и способы поддержания здоровья семьи как комплексного понятия».</w:t>
      </w:r>
    </w:p>
    <w:p w:rsidR="00FB6D8F" w:rsidRPr="00FB6D8F" w:rsidRDefault="00FB6D8F" w:rsidP="00FB6D8F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FB6D8F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Подведение итогов родительского собрания</w:t>
      </w:r>
    </w:p>
    <w:p w:rsidR="00FB6D8F" w:rsidRPr="00FB6D8F" w:rsidRDefault="00FB6D8F" w:rsidP="00FB6D8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B6D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Желающие родители высказываются по поводу семинара, форме проведения, полезности обсуждаемой информации. Психологи желают родителям терпения и здоровья их семьям.</w:t>
      </w:r>
    </w:p>
    <w:p w:rsidR="00EA557A" w:rsidRDefault="00EA557A"/>
    <w:sectPr w:rsidR="00EA557A" w:rsidSect="00EA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AA6"/>
    <w:multiLevelType w:val="multilevel"/>
    <w:tmpl w:val="DEEA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458B4"/>
    <w:multiLevelType w:val="multilevel"/>
    <w:tmpl w:val="6AF8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2527F"/>
    <w:multiLevelType w:val="multilevel"/>
    <w:tmpl w:val="225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478B1"/>
    <w:multiLevelType w:val="multilevel"/>
    <w:tmpl w:val="0166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C109C"/>
    <w:multiLevelType w:val="hybridMultilevel"/>
    <w:tmpl w:val="E066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84E48"/>
    <w:multiLevelType w:val="hybridMultilevel"/>
    <w:tmpl w:val="EE3E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F640D"/>
    <w:multiLevelType w:val="hybridMultilevel"/>
    <w:tmpl w:val="E62C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A0EDA"/>
    <w:multiLevelType w:val="multilevel"/>
    <w:tmpl w:val="49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04B7B"/>
    <w:multiLevelType w:val="multilevel"/>
    <w:tmpl w:val="E1C8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8F"/>
    <w:rsid w:val="00465F29"/>
    <w:rsid w:val="00762B11"/>
    <w:rsid w:val="00976F72"/>
    <w:rsid w:val="00A33FD6"/>
    <w:rsid w:val="00A411A6"/>
    <w:rsid w:val="00A70646"/>
    <w:rsid w:val="00CF3D53"/>
    <w:rsid w:val="00EA557A"/>
    <w:rsid w:val="00EC7387"/>
    <w:rsid w:val="00FB6D8F"/>
    <w:rsid w:val="00FD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A"/>
  </w:style>
  <w:style w:type="paragraph" w:styleId="1">
    <w:name w:val="heading 1"/>
    <w:basedOn w:val="a"/>
    <w:link w:val="10"/>
    <w:uiPriority w:val="9"/>
    <w:qFormat/>
    <w:rsid w:val="00FB6D8F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FB6D8F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8F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6D8F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FB6D8F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FB6D8F"/>
    <w:rPr>
      <w:i/>
      <w:iCs/>
    </w:rPr>
  </w:style>
  <w:style w:type="character" w:styleId="a5">
    <w:name w:val="Strong"/>
    <w:basedOn w:val="a0"/>
    <w:uiPriority w:val="22"/>
    <w:qFormat/>
    <w:rsid w:val="00FB6D8F"/>
    <w:rPr>
      <w:b/>
      <w:bCs/>
    </w:rPr>
  </w:style>
  <w:style w:type="paragraph" w:styleId="a6">
    <w:name w:val="Normal (Web)"/>
    <w:basedOn w:val="a"/>
    <w:uiPriority w:val="99"/>
    <w:semiHidden/>
    <w:unhideWhenUsed/>
    <w:rsid w:val="00FB6D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D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51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2909</Words>
  <Characters>16584</Characters>
  <Application>Microsoft Office Word</Application>
  <DocSecurity>0</DocSecurity>
  <Lines>138</Lines>
  <Paragraphs>38</Paragraphs>
  <ScaleCrop>false</ScaleCrop>
  <Company/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кабинетИКТ</cp:lastModifiedBy>
  <cp:revision>9</cp:revision>
  <dcterms:created xsi:type="dcterms:W3CDTF">2015-09-24T07:20:00Z</dcterms:created>
  <dcterms:modified xsi:type="dcterms:W3CDTF">2015-12-21T12:04:00Z</dcterms:modified>
</cp:coreProperties>
</file>