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8B" w:rsidRDefault="00E2468B" w:rsidP="00E246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МКОУ </w:t>
      </w:r>
      <w:proofErr w:type="spellStart"/>
      <w:r>
        <w:rPr>
          <w:rFonts w:ascii="Times New Roman" w:hAnsi="Times New Roman" w:cs="Times New Roman"/>
          <w:b/>
          <w:sz w:val="28"/>
          <w:szCs w:val="28"/>
        </w:rPr>
        <w:t>Новожизненская</w:t>
      </w:r>
      <w:proofErr w:type="spellEnd"/>
      <w:r>
        <w:rPr>
          <w:rFonts w:ascii="Times New Roman" w:hAnsi="Times New Roman" w:cs="Times New Roman"/>
          <w:b/>
          <w:sz w:val="28"/>
          <w:szCs w:val="28"/>
        </w:rPr>
        <w:t xml:space="preserve"> ООШ</w:t>
      </w:r>
    </w:p>
    <w:p w:rsidR="00E2468B" w:rsidRDefault="00E2468B" w:rsidP="00E2468B">
      <w:pPr>
        <w:spacing w:after="0" w:line="240" w:lineRule="auto"/>
        <w:jc w:val="center"/>
        <w:rPr>
          <w:rFonts w:ascii="Times New Roman" w:hAnsi="Times New Roman" w:cs="Times New Roman"/>
          <w:b/>
          <w:sz w:val="28"/>
          <w:szCs w:val="28"/>
        </w:rPr>
      </w:pPr>
    </w:p>
    <w:p w:rsidR="00E2468B" w:rsidRDefault="00E2468B" w:rsidP="00E2468B">
      <w:pPr>
        <w:spacing w:after="0" w:line="240" w:lineRule="auto"/>
        <w:rPr>
          <w:rFonts w:ascii="Times New Roman" w:hAnsi="Times New Roman" w:cs="Times New Roman"/>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75pt;height:59.25pt" fillcolor="red" strokecolor="black [3213]" strokeweight="1pt">
            <v:fill opacity=".5"/>
            <v:shadow on="t" color="#99f" offset="3pt"/>
            <v:textpath style="font-family:&quot;Arial Black&quot;;font-size:44pt;font-weight:bold;font-style:italic;v-text-kern:t" trim="t" fitpath="t" string="Всероссийский урок"/>
          </v:shape>
        </w:pict>
      </w:r>
    </w:p>
    <w:p w:rsidR="00E2468B" w:rsidRDefault="00E2468B" w:rsidP="00E2468B">
      <w:pPr>
        <w:tabs>
          <w:tab w:val="left" w:pos="915"/>
        </w:tabs>
        <w:rPr>
          <w:rFonts w:ascii="Times New Roman" w:hAnsi="Times New Roman" w:cs="Times New Roman"/>
          <w:sz w:val="28"/>
          <w:szCs w:val="28"/>
        </w:rPr>
      </w:pPr>
      <w:r>
        <w:rPr>
          <w:rFonts w:ascii="Times New Roman" w:hAnsi="Times New Roman" w:cs="Times New Roman"/>
          <w:sz w:val="28"/>
          <w:szCs w:val="28"/>
        </w:rPr>
        <w:tab/>
      </w:r>
    </w:p>
    <w:p w:rsidR="00E2468B" w:rsidRDefault="00E2468B" w:rsidP="00E2468B">
      <w:pPr>
        <w:tabs>
          <w:tab w:val="left" w:pos="915"/>
        </w:tabs>
        <w:rPr>
          <w:rFonts w:ascii="Times New Roman" w:hAnsi="Times New Roman" w:cs="Times New Roman"/>
          <w:sz w:val="28"/>
          <w:szCs w:val="28"/>
        </w:rPr>
      </w:pPr>
    </w:p>
    <w:p w:rsidR="00E2468B" w:rsidRDefault="00E2468B" w:rsidP="00E2468B">
      <w:pPr>
        <w:tabs>
          <w:tab w:val="left" w:pos="915"/>
        </w:tabs>
        <w:rPr>
          <w:rFonts w:ascii="Times New Roman" w:hAnsi="Times New Roman" w:cs="Times New Roman"/>
          <w:b/>
          <w:sz w:val="48"/>
          <w:szCs w:val="48"/>
        </w:rPr>
      </w:pPr>
      <w:r>
        <w:rPr>
          <w:rFonts w:ascii="Times New Roman" w:hAnsi="Times New Roman" w:cs="Times New Roman"/>
          <w:b/>
          <w:sz w:val="48"/>
          <w:szCs w:val="48"/>
        </w:rPr>
        <w:t>ТЕМА:</w:t>
      </w:r>
    </w:p>
    <w:p w:rsidR="00E2468B" w:rsidRDefault="00E2468B" w:rsidP="00E2468B">
      <w:pPr>
        <w:jc w:val="center"/>
        <w:rPr>
          <w:rFonts w:ascii="Times New Roman" w:hAnsi="Times New Roman" w:cs="Times New Roman"/>
          <w:b/>
          <w:color w:val="FF0000"/>
          <w:sz w:val="72"/>
          <w:szCs w:val="72"/>
          <w:u w:val="single"/>
        </w:rPr>
      </w:pPr>
      <w:r>
        <w:rPr>
          <w:noProof/>
          <w:lang w:eastAsia="ru-RU"/>
        </w:rPr>
        <w:drawing>
          <wp:anchor distT="0" distB="0" distL="114300" distR="114300" simplePos="0" relativeHeight="251658240" behindDoc="1" locked="0" layoutInCell="1" allowOverlap="1">
            <wp:simplePos x="0" y="0"/>
            <wp:positionH relativeFrom="column">
              <wp:posOffset>-177165</wp:posOffset>
            </wp:positionH>
            <wp:positionV relativeFrom="paragraph">
              <wp:posOffset>3175</wp:posOffset>
            </wp:positionV>
            <wp:extent cx="6779260" cy="5191125"/>
            <wp:effectExtent l="19050" t="0" r="2540" b="0"/>
            <wp:wrapNone/>
            <wp:docPr id="18" name="Рисунок 3" descr="http://www.cheboksary.ru/images/4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cheboksary.ru/images/41542.jpg"/>
                    <pic:cNvPicPr>
                      <a:picLocks noChangeAspect="1" noChangeArrowheads="1"/>
                    </pic:cNvPicPr>
                  </pic:nvPicPr>
                  <pic:blipFill>
                    <a:blip r:embed="rId5" cstate="print"/>
                    <a:srcRect/>
                    <a:stretch>
                      <a:fillRect/>
                    </a:stretch>
                  </pic:blipFill>
                  <pic:spPr bwMode="auto">
                    <a:xfrm>
                      <a:off x="0" y="0"/>
                      <a:ext cx="6779260" cy="5191125"/>
                    </a:xfrm>
                    <a:prstGeom prst="rect">
                      <a:avLst/>
                    </a:prstGeom>
                    <a:noFill/>
                  </pic:spPr>
                </pic:pic>
              </a:graphicData>
            </a:graphic>
          </wp:anchor>
        </w:drawing>
      </w:r>
      <w:r>
        <w:rPr>
          <w:rFonts w:ascii="Times New Roman" w:hAnsi="Times New Roman" w:cs="Times New Roman"/>
          <w:b/>
          <w:noProof/>
          <w:color w:val="FF0000"/>
          <w:sz w:val="72"/>
          <w:szCs w:val="72"/>
          <w:u w:val="single"/>
          <w:lang w:eastAsia="ru-RU"/>
        </w:rPr>
        <w:t>«ГОТОВ К ТРУДУ И ОБОРОНЕ»</w:t>
      </w:r>
    </w:p>
    <w:p w:rsidR="00E2468B" w:rsidRDefault="00E2468B" w:rsidP="00E2468B">
      <w:pPr>
        <w:rPr>
          <w:rFonts w:ascii="Times New Roman" w:hAnsi="Times New Roman" w:cs="Times New Roman"/>
          <w:sz w:val="72"/>
          <w:szCs w:val="72"/>
        </w:rPr>
      </w:pPr>
    </w:p>
    <w:p w:rsidR="00E2468B" w:rsidRDefault="00E2468B" w:rsidP="00E2468B">
      <w:pPr>
        <w:rPr>
          <w:rFonts w:ascii="Times New Roman" w:hAnsi="Times New Roman" w:cs="Times New Roman"/>
          <w:sz w:val="72"/>
          <w:szCs w:val="72"/>
        </w:rPr>
      </w:pPr>
    </w:p>
    <w:p w:rsidR="00E2468B" w:rsidRDefault="00E2468B" w:rsidP="00E2468B">
      <w:pPr>
        <w:rPr>
          <w:rFonts w:ascii="Times New Roman" w:hAnsi="Times New Roman" w:cs="Times New Roman"/>
          <w:sz w:val="72"/>
          <w:szCs w:val="72"/>
        </w:rPr>
      </w:pPr>
    </w:p>
    <w:p w:rsidR="00E2468B" w:rsidRDefault="00E2468B" w:rsidP="00E2468B">
      <w:pPr>
        <w:rPr>
          <w:rFonts w:ascii="Times New Roman" w:hAnsi="Times New Roman" w:cs="Times New Roman"/>
          <w:sz w:val="72"/>
          <w:szCs w:val="72"/>
        </w:rPr>
      </w:pPr>
    </w:p>
    <w:p w:rsidR="00E2468B" w:rsidRDefault="00E2468B" w:rsidP="00E2468B">
      <w:pPr>
        <w:rPr>
          <w:rFonts w:ascii="Times New Roman" w:hAnsi="Times New Roman" w:cs="Times New Roman"/>
          <w:sz w:val="72"/>
          <w:szCs w:val="72"/>
        </w:rPr>
      </w:pPr>
    </w:p>
    <w:p w:rsidR="00E2468B" w:rsidRDefault="00E2468B" w:rsidP="00E2468B">
      <w:pPr>
        <w:tabs>
          <w:tab w:val="left" w:pos="6015"/>
        </w:tabs>
        <w:rPr>
          <w:rFonts w:ascii="Times New Roman" w:hAnsi="Times New Roman" w:cs="Times New Roman"/>
          <w:sz w:val="72"/>
          <w:szCs w:val="72"/>
        </w:rPr>
      </w:pPr>
      <w:r>
        <w:rPr>
          <w:rFonts w:ascii="Times New Roman" w:hAnsi="Times New Roman" w:cs="Times New Roman"/>
          <w:sz w:val="72"/>
          <w:szCs w:val="72"/>
        </w:rPr>
        <w:tab/>
      </w:r>
    </w:p>
    <w:p w:rsidR="00E2468B" w:rsidRDefault="00E2468B" w:rsidP="00E2468B">
      <w:pPr>
        <w:tabs>
          <w:tab w:val="left" w:pos="6015"/>
        </w:tabs>
        <w:jc w:val="center"/>
        <w:rPr>
          <w:rFonts w:ascii="Times New Roman" w:hAnsi="Times New Roman" w:cs="Times New Roman"/>
          <w:b/>
          <w:sz w:val="36"/>
          <w:szCs w:val="36"/>
          <w:u w:val="single"/>
        </w:rPr>
      </w:pPr>
    </w:p>
    <w:p w:rsidR="00E2468B" w:rsidRDefault="00E2468B" w:rsidP="00E2468B">
      <w:pPr>
        <w:tabs>
          <w:tab w:val="left" w:pos="6015"/>
        </w:tabs>
        <w:jc w:val="center"/>
        <w:rPr>
          <w:rFonts w:ascii="Times New Roman" w:hAnsi="Times New Roman" w:cs="Times New Roman"/>
          <w:b/>
          <w:color w:val="000000" w:themeColor="text1"/>
          <w:sz w:val="28"/>
          <w:szCs w:val="28"/>
        </w:rPr>
      </w:pPr>
      <w:r w:rsidRPr="00E2468B">
        <w:rPr>
          <w:rFonts w:ascii="Times New Roman" w:hAnsi="Times New Roman" w:cs="Times New Roman"/>
          <w:b/>
          <w:color w:val="000000" w:themeColor="text1"/>
          <w:sz w:val="28"/>
          <w:szCs w:val="28"/>
        </w:rPr>
        <w:t>2017/2018 учебный год</w:t>
      </w:r>
    </w:p>
    <w:p w:rsidR="00E2468B" w:rsidRPr="00E2468B" w:rsidRDefault="00E2468B" w:rsidP="00E2468B">
      <w:pPr>
        <w:tabs>
          <w:tab w:val="left" w:pos="6015"/>
        </w:tabs>
        <w:jc w:val="center"/>
        <w:rPr>
          <w:rFonts w:ascii="Times New Roman" w:hAnsi="Times New Roman" w:cs="Times New Roman"/>
          <w:b/>
          <w:color w:val="000000" w:themeColor="text1"/>
          <w:sz w:val="28"/>
          <w:szCs w:val="28"/>
        </w:rPr>
      </w:pPr>
    </w:p>
    <w:p w:rsidR="00E2468B" w:rsidRDefault="00E2468B" w:rsidP="00E2468B">
      <w:pPr>
        <w:tabs>
          <w:tab w:val="left" w:pos="6015"/>
        </w:tabs>
        <w:spacing w:line="360" w:lineRule="auto"/>
        <w:ind w:left="993" w:hanging="993"/>
        <w:jc w:val="both"/>
        <w:rPr>
          <w:rFonts w:ascii="Times New Roman" w:hAnsi="Times New Roman" w:cs="Times New Roman"/>
          <w:sz w:val="28"/>
          <w:szCs w:val="28"/>
        </w:rPr>
      </w:pPr>
      <w:bookmarkStart w:id="0" w:name="_GoBack"/>
      <w:r>
        <w:rPr>
          <w:rFonts w:ascii="Times New Roman" w:hAnsi="Times New Roman" w:cs="Times New Roman"/>
          <w:b/>
          <w:sz w:val="28"/>
          <w:szCs w:val="28"/>
        </w:rPr>
        <w:lastRenderedPageBreak/>
        <w:t xml:space="preserve">Задачи: </w:t>
      </w:r>
      <w:r>
        <w:rPr>
          <w:rFonts w:ascii="Times New Roman" w:hAnsi="Times New Roman" w:cs="Times New Roman"/>
          <w:sz w:val="28"/>
          <w:szCs w:val="28"/>
        </w:rPr>
        <w:t>Познакомить учеников с важнейшими жизненными ценностями позволяющими быть активным гражданином своей страны, способным противостоять негативным воздействиям агрессивной внешней среды; убедить в необходимости здорового образа жизни, формированию волевых качеств личности, необходимости занятий физкультурой и спортом; воспитывать чувство патриотизма, желание приумножать достижения своего народа.</w:t>
      </w:r>
    </w:p>
    <w:p w:rsidR="00E2468B" w:rsidRDefault="00E2468B" w:rsidP="00E2468B">
      <w:pPr>
        <w:tabs>
          <w:tab w:val="left" w:pos="6015"/>
        </w:tabs>
        <w:spacing w:line="360" w:lineRule="auto"/>
        <w:ind w:left="993" w:hanging="993"/>
        <w:jc w:val="both"/>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компьютерная презентация «ГТО», воздушные шары, записки с описанием различных видов спорта, цветные карандаши, альбомные листы, анкета, таблица нормативов ГТО.</w:t>
      </w:r>
    </w:p>
    <w:p w:rsidR="00E2468B" w:rsidRDefault="00E2468B" w:rsidP="00E2468B">
      <w:pPr>
        <w:tabs>
          <w:tab w:val="left" w:pos="6015"/>
        </w:tabs>
        <w:spacing w:after="0" w:line="360" w:lineRule="auto"/>
        <w:ind w:left="993" w:hanging="993"/>
        <w:jc w:val="center"/>
        <w:rPr>
          <w:rFonts w:ascii="Times New Roman" w:hAnsi="Times New Roman" w:cs="Times New Roman"/>
          <w:b/>
          <w:color w:val="FF0000"/>
          <w:sz w:val="28"/>
          <w:szCs w:val="28"/>
          <w:shd w:val="clear" w:color="auto" w:fill="FFFFFF"/>
        </w:rPr>
      </w:pPr>
      <w:r>
        <w:rPr>
          <w:rFonts w:ascii="Times New Roman" w:hAnsi="Times New Roman" w:cs="Times New Roman"/>
          <w:b/>
          <w:sz w:val="28"/>
          <w:szCs w:val="28"/>
        </w:rPr>
        <w:t xml:space="preserve">ДЕВИЗ УРОКА: </w:t>
      </w:r>
      <w:r>
        <w:rPr>
          <w:rFonts w:ascii="Times New Roman" w:hAnsi="Times New Roman" w:cs="Times New Roman"/>
          <w:b/>
          <w:color w:val="FF0000"/>
          <w:sz w:val="28"/>
          <w:szCs w:val="28"/>
          <w:shd w:val="clear" w:color="auto" w:fill="FFFFFF"/>
        </w:rPr>
        <w:t>«Здоровая нация – процветание России!</w:t>
      </w:r>
    </w:p>
    <w:p w:rsidR="00E2468B" w:rsidRDefault="00E2468B" w:rsidP="00E2468B">
      <w:pPr>
        <w:tabs>
          <w:tab w:val="left" w:pos="6015"/>
        </w:tabs>
        <w:spacing w:after="0" w:line="360" w:lineRule="auto"/>
        <w:ind w:left="993" w:hanging="993"/>
        <w:jc w:val="cente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 xml:space="preserve">                           А ты готов к труду и обороне?»</w:t>
      </w:r>
    </w:p>
    <w:bookmarkEnd w:id="0"/>
    <w:p w:rsidR="00E2468B" w:rsidRDefault="00E2468B" w:rsidP="00E2468B">
      <w:pPr>
        <w:pStyle w:val="a5"/>
        <w:numPr>
          <w:ilvl w:val="0"/>
          <w:numId w:val="1"/>
        </w:numPr>
        <w:tabs>
          <w:tab w:val="left" w:pos="6015"/>
        </w:tabs>
        <w:spacing w:after="0" w:line="360" w:lineRule="auto"/>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rPr>
        <w:t>Организационный момент</w:t>
      </w:r>
    </w:p>
    <w:p w:rsidR="00E2468B" w:rsidRDefault="00E2468B" w:rsidP="00E2468B">
      <w:pPr>
        <w:pStyle w:val="a5"/>
        <w:numPr>
          <w:ilvl w:val="0"/>
          <w:numId w:val="1"/>
        </w:numPr>
        <w:tabs>
          <w:tab w:val="left" w:pos="6015"/>
        </w:tabs>
        <w:spacing w:after="0" w:line="360" w:lineRule="auto"/>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rPr>
        <w:t>Вступительная часть</w:t>
      </w:r>
    </w:p>
    <w:p w:rsidR="00E2468B" w:rsidRDefault="00E2468B" w:rsidP="00E2468B">
      <w:pPr>
        <w:pStyle w:val="a5"/>
        <w:numPr>
          <w:ilvl w:val="0"/>
          <w:numId w:val="2"/>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Интерактивная игра «Микрофон» </w:t>
      </w:r>
    </w:p>
    <w:p w:rsidR="00E2468B" w:rsidRDefault="00E2468B" w:rsidP="00E2468B">
      <w:pPr>
        <w:pStyle w:val="a5"/>
        <w:tabs>
          <w:tab w:val="left" w:pos="6015"/>
        </w:tabs>
        <w:spacing w:after="0" w:line="360" w:lineRule="auto"/>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Учитель знакомит учеников с темой и девизом урока, предлагая в «микрофон» высказать свое мнение о том, что такое ГТО, для чего оно необходимо, что входит в комплекс ГТО….</w:t>
      </w:r>
    </w:p>
    <w:p w:rsidR="00E2468B" w:rsidRDefault="00E2468B" w:rsidP="00E2468B">
      <w:pPr>
        <w:pStyle w:val="a5"/>
        <w:numPr>
          <w:ilvl w:val="0"/>
          <w:numId w:val="2"/>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Вступительная беседа учителя  </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Сегодня на уроке мы с вами постараемся разобраться, что же такое ГТО? 1000 лет назад великий врач Древнего Востока Авиценна писал: </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 гимнастикой дружи, всегда веселым будь, </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 проживешь 100 лет, а может быть, и более.</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Микстуры, порошки – к здоровью ложный путь.</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Природою лечись – в саду и чистом поле.</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Здоровье – это одна из важнейших ценностей человека, залог его благополучия и долголетия. Здоровый человек хорошо работает, учиться, он радуется жизни, может путешествовать и познавать окружающий мир, принести пользу себе и окружающим.</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 вы думаете, ребята, а от чего же зависит здоровье?</w:t>
      </w:r>
    </w:p>
    <w:p w:rsidR="00E2468B" w:rsidRDefault="00E2468B" w:rsidP="00E2468B">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      3. Интерактивное упражнение «</w:t>
      </w:r>
      <w:proofErr w:type="spellStart"/>
      <w:r>
        <w:rPr>
          <w:rFonts w:ascii="Times New Roman" w:hAnsi="Times New Roman" w:cs="Times New Roman"/>
          <w:b/>
          <w:sz w:val="28"/>
          <w:szCs w:val="28"/>
          <w:shd w:val="clear" w:color="auto" w:fill="FFFFFF"/>
        </w:rPr>
        <w:t>Гроно</w:t>
      </w:r>
      <w:proofErr w:type="spellEnd"/>
      <w:r>
        <w:rPr>
          <w:rFonts w:ascii="Times New Roman" w:hAnsi="Times New Roman" w:cs="Times New Roman"/>
          <w:b/>
          <w:sz w:val="28"/>
          <w:szCs w:val="28"/>
          <w:shd w:val="clear" w:color="auto" w:fill="FFFFFF"/>
        </w:rPr>
        <w:t>»</w:t>
      </w:r>
    </w:p>
    <w:p w:rsidR="00E2468B" w:rsidRDefault="00E2468B" w:rsidP="00E2468B">
      <w:pPr>
        <w:tabs>
          <w:tab w:val="left" w:pos="6015"/>
        </w:tabs>
        <w:spacing w:after="0" w:line="360" w:lineRule="auto"/>
        <w:jc w:val="both"/>
        <w:rPr>
          <w:rFonts w:ascii="Times New Roman" w:hAnsi="Times New Roman" w:cs="Times New Roman"/>
          <w:b/>
          <w:sz w:val="28"/>
          <w:szCs w:val="28"/>
          <w:shd w:val="clear" w:color="auto" w:fill="FFFFFF"/>
        </w:rPr>
      </w:pPr>
      <w:r>
        <w:pict>
          <v:oval id="_x0000_s1026" style="position:absolute;left:0;text-align:left;margin-left:88.05pt;margin-top:8pt;width:270pt;height:33.75pt;z-index:251658240">
            <v:textbox>
              <w:txbxContent>
                <w:p w:rsidR="00E2468B" w:rsidRDefault="00E2468B" w:rsidP="00E2468B">
                  <w:pP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От чего зависит ЗДОРОВЬЕ?</w:t>
                  </w:r>
                </w:p>
              </w:txbxContent>
            </v:textbox>
          </v:oval>
        </w:pict>
      </w:r>
      <w:r>
        <w:pict>
          <v:shapetype id="_x0000_t32" coordsize="21600,21600" o:spt="32" o:oned="t" path="m,l21600,21600e" filled="f">
            <v:path arrowok="t" fillok="f" o:connecttype="none"/>
            <o:lock v:ext="edit" shapetype="t"/>
          </v:shapetype>
          <v:shape id="_x0000_s1027" type="#_x0000_t32" style="position:absolute;left:0;text-align:left;margin-left:45.3pt;margin-top:35.4pt;width:42.75pt;height:15pt;flip:x;z-index:251658240" o:connectortype="straight">
            <v:stroke endarrow="block"/>
          </v:shape>
        </w:pict>
      </w:r>
      <w:r>
        <w:pict>
          <v:shape id="_x0000_s1028" type="#_x0000_t32" style="position:absolute;left:0;text-align:left;margin-left:88.05pt;margin-top:50.05pt;width:15pt;height:21pt;flip:x;z-index:251658240" o:connectortype="straight">
            <v:stroke endarrow="block"/>
          </v:shape>
        </w:pict>
      </w:r>
      <w:r>
        <w:pict>
          <v:shape id="_x0000_s1029" type="#_x0000_t32" style="position:absolute;left:0;text-align:left;margin-left:120.3pt;margin-top:50.05pt;width:1.5pt;height:26.25pt;flip:x;z-index:251658240" o:connectortype="straight">
            <v:stroke endarrow="block"/>
          </v:shape>
        </w:pict>
      </w:r>
      <w:r>
        <w:pict>
          <v:shape id="_x0000_s1030" type="#_x0000_t32" style="position:absolute;left:0;text-align:left;margin-left:145.05pt;margin-top:59.05pt;width:.05pt;height:17.25pt;z-index:251658240" o:connectortype="straight">
            <v:stroke endarrow="block"/>
          </v:shape>
        </w:pict>
      </w:r>
      <w:r>
        <w:pict>
          <v:shape id="_x0000_s1031" type="#_x0000_t32" style="position:absolute;left:0;text-align:left;margin-left:168.3pt;margin-top:59.05pt;width:0;height:17.25pt;z-index:251658240" o:connectortype="straight">
            <v:stroke endarrow="block"/>
          </v:shape>
        </w:pict>
      </w:r>
      <w:r>
        <w:pict>
          <v:shape id="_x0000_s1032" type="#_x0000_t32" style="position:absolute;left:0;text-align:left;margin-left:187.8pt;margin-top:59.05pt;width:1.5pt;height:17.25pt;z-index:251658240" o:connectortype="straight">
            <v:stroke endarrow="block"/>
          </v:shape>
        </w:pict>
      </w:r>
      <w:r>
        <w:pict>
          <v:shape id="_x0000_s1033" type="#_x0000_t32" style="position:absolute;left:0;text-align:left;margin-left:210.3pt;margin-top:59.05pt;width:.05pt;height:17.25pt;z-index:251658240" o:connectortype="straight">
            <v:stroke endarrow="block"/>
          </v:shape>
        </w:pict>
      </w:r>
      <w:r>
        <w:pict>
          <v:shape id="_x0000_s1034" type="#_x0000_t32" style="position:absolute;left:0;text-align:left;margin-left:232.05pt;margin-top:59.05pt;width:.05pt;height:17.25pt;z-index:251658240" o:connectortype="straight">
            <v:stroke endarrow="block"/>
          </v:shape>
        </w:pict>
      </w:r>
      <w:r>
        <w:pict>
          <v:shape id="_x0000_s1035" type="#_x0000_t32" style="position:absolute;left:0;text-align:left;margin-left:255.3pt;margin-top:59.05pt;width:1.5pt;height:17.25pt;z-index:251658240" o:connectortype="straight">
            <v:stroke endarrow="block"/>
          </v:shape>
        </w:pict>
      </w:r>
      <w:r>
        <w:pict>
          <v:shape id="_x0000_s1036" type="#_x0000_t32" style="position:absolute;left:0;text-align:left;margin-left:271.05pt;margin-top:59.05pt;width:6.75pt;height:17.25pt;z-index:251658240" o:connectortype="straight">
            <v:stroke endarrow="block"/>
          </v:shape>
        </w:pict>
      </w:r>
      <w:r>
        <w:pict>
          <v:shape id="_x0000_s1037" type="#_x0000_t32" style="position:absolute;left:0;text-align:left;margin-left:290.55pt;margin-top:59.05pt;width:9pt;height:17.25pt;z-index:251658240" o:connectortype="straight">
            <v:stroke endarrow="block"/>
          </v:shape>
        </w:pict>
      </w:r>
      <w:r>
        <w:pict>
          <v:shape id="_x0000_s1038" type="#_x0000_t32" style="position:absolute;left:0;text-align:left;margin-left:313.05pt;margin-top:53.8pt;width:7.5pt;height:17.25pt;z-index:251658240" o:connectortype="straight">
            <v:stroke endarrow="block"/>
          </v:shape>
        </w:pict>
      </w:r>
      <w:r>
        <w:pict>
          <v:shape id="_x0000_s1039" type="#_x0000_t32" style="position:absolute;left:0;text-align:left;margin-left:358.05pt;margin-top:35.4pt;width:23.25pt;height:15pt;z-index:251658240" o:connectortype="straight">
            <v:stroke endarrow="block"/>
          </v:shape>
        </w:pict>
      </w:r>
      <w:r>
        <w:pict>
          <v:shape id="_x0000_s1040" type="#_x0000_t32" style="position:absolute;left:0;text-align:left;margin-left:341.55pt;margin-top:50.05pt;width:16.5pt;height:21pt;z-index:251658240" o:connectortype="straight">
            <v:stroke endarrow="block"/>
          </v:shape>
        </w:pict>
      </w:r>
    </w:p>
    <w:p w:rsidR="00E2468B" w:rsidRDefault="00E2468B" w:rsidP="00E2468B">
      <w:pPr>
        <w:tabs>
          <w:tab w:val="left" w:pos="6015"/>
        </w:tabs>
        <w:spacing w:after="0" w:line="360" w:lineRule="auto"/>
        <w:jc w:val="both"/>
        <w:rPr>
          <w:rFonts w:ascii="Times New Roman" w:hAnsi="Times New Roman" w:cs="Times New Roman"/>
          <w:b/>
          <w:sz w:val="28"/>
          <w:szCs w:val="28"/>
          <w:shd w:val="clear" w:color="auto" w:fill="FFFFFF"/>
        </w:rPr>
      </w:pPr>
    </w:p>
    <w:p w:rsidR="00E2468B" w:rsidRDefault="00E2468B" w:rsidP="00E2468B">
      <w:pPr>
        <w:tabs>
          <w:tab w:val="left" w:pos="6015"/>
        </w:tabs>
        <w:spacing w:after="0" w:line="360" w:lineRule="auto"/>
        <w:ind w:left="993" w:hanging="993"/>
        <w:jc w:val="center"/>
        <w:rPr>
          <w:rFonts w:ascii="Times New Roman" w:hAnsi="Times New Roman" w:cs="Times New Roman"/>
          <w:sz w:val="28"/>
          <w:szCs w:val="28"/>
        </w:rPr>
      </w:pPr>
    </w:p>
    <w:p w:rsidR="00E2468B" w:rsidRDefault="00E2468B" w:rsidP="00E2468B">
      <w:pPr>
        <w:spacing w:line="360" w:lineRule="auto"/>
        <w:rPr>
          <w:rFonts w:ascii="Times New Roman" w:hAnsi="Times New Roman" w:cs="Times New Roman"/>
          <w:sz w:val="28"/>
          <w:szCs w:val="28"/>
        </w:rPr>
      </w:pPr>
    </w:p>
    <w:p w:rsidR="00E2468B" w:rsidRDefault="00E2468B" w:rsidP="00E2468B">
      <w:pPr>
        <w:pStyle w:val="a5"/>
        <w:tabs>
          <w:tab w:val="left" w:pos="601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Как вы думаете, правительство России заботится о здоровье своего народа? </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Почему наше государство заботится о том, чтобы его граждане были здоровы?</w:t>
      </w:r>
    </w:p>
    <w:p w:rsidR="00E2468B" w:rsidRDefault="00E2468B" w:rsidP="00E2468B">
      <w:pPr>
        <w:pStyle w:val="a5"/>
        <w:tabs>
          <w:tab w:val="left" w:pos="601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Так вот для этой цели и служит комплекс ГТО.</w:t>
      </w:r>
    </w:p>
    <w:p w:rsidR="00E2468B" w:rsidRDefault="00E2468B" w:rsidP="00E2468B">
      <w:pPr>
        <w:pStyle w:val="a5"/>
        <w:numPr>
          <w:ilvl w:val="0"/>
          <w:numId w:val="1"/>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Основная часть</w:t>
      </w:r>
    </w:p>
    <w:p w:rsidR="00E2468B" w:rsidRDefault="00E2468B" w:rsidP="00E2468B">
      <w:pPr>
        <w:pStyle w:val="a5"/>
        <w:numPr>
          <w:ilvl w:val="0"/>
          <w:numId w:val="3"/>
        </w:num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ГТО – история создания, цели и задачи.</w:t>
      </w:r>
    </w:p>
    <w:p w:rsidR="00E2468B" w:rsidRDefault="00E2468B" w:rsidP="00E2468B">
      <w:pPr>
        <w:tabs>
          <w:tab w:val="left" w:pos="6015"/>
        </w:tabs>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(Работа с компьютерной презентацией) </w:t>
      </w:r>
      <w:r>
        <w:rPr>
          <w:rFonts w:ascii="Times New Roman" w:hAnsi="Times New Roman" w:cs="Times New Roman"/>
          <w:b/>
          <w:bCs/>
          <w:color w:val="76923C" w:themeColor="accent3" w:themeShade="BF"/>
          <w:sz w:val="28"/>
          <w:szCs w:val="28"/>
          <w:u w:val="single"/>
          <w:shd w:val="clear" w:color="auto" w:fill="FFFFFF"/>
        </w:rPr>
        <w:t>(Слайд 1)</w:t>
      </w:r>
    </w:p>
    <w:p w:rsidR="00E2468B" w:rsidRDefault="00E2468B" w:rsidP="00E2468B">
      <w:pPr>
        <w:tabs>
          <w:tab w:val="left" w:pos="6015"/>
        </w:tabs>
        <w:spacing w:after="0" w:line="36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Рассказ учителя:</w:t>
      </w:r>
    </w:p>
    <w:p w:rsidR="00E2468B" w:rsidRDefault="00E2468B" w:rsidP="00E2468B">
      <w:pPr>
        <w:tabs>
          <w:tab w:val="left" w:pos="6015"/>
        </w:tabs>
        <w:spacing w:after="0" w:line="360" w:lineRule="auto"/>
        <w:ind w:firstLine="426"/>
        <w:jc w:val="both"/>
        <w:rPr>
          <w:rFonts w:ascii="Times New Roman" w:hAnsi="Times New Roman" w:cs="Times New Roman"/>
          <w:color w:val="333333"/>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(Слайд 2)</w:t>
      </w:r>
      <w:r>
        <w:rPr>
          <w:rFonts w:ascii="Times New Roman" w:hAnsi="Times New Roman" w:cs="Times New Roman"/>
          <w:b/>
          <w:bCs/>
          <w:color w:val="252525"/>
          <w:sz w:val="28"/>
          <w:szCs w:val="28"/>
          <w:shd w:val="clear" w:color="auto" w:fill="FFFFFF"/>
        </w:rPr>
        <w:t xml:space="preserve"> ГТО</w:t>
      </w:r>
      <w:r>
        <w:rPr>
          <w:rFonts w:ascii="Times New Roman" w:hAnsi="Times New Roman" w:cs="Times New Roman"/>
          <w:color w:val="252525"/>
          <w:sz w:val="28"/>
          <w:szCs w:val="28"/>
          <w:shd w:val="clear" w:color="auto" w:fill="FFFFFF"/>
        </w:rPr>
        <w:t xml:space="preserve"> — программа физкультурной подготовки в общеобразовательных, профессиональных и спортивных организациях. </w:t>
      </w:r>
      <w:r>
        <w:rPr>
          <w:rFonts w:ascii="Times New Roman" w:hAnsi="Times New Roman" w:cs="Times New Roman"/>
          <w:color w:val="333333"/>
          <w:sz w:val="28"/>
          <w:szCs w:val="28"/>
          <w:shd w:val="clear" w:color="auto" w:fill="FFFFFF"/>
        </w:rPr>
        <w:t xml:space="preserve">Программа ГТО была создана в Советском Союзе и просуществовала с 1931 до 1991 г. Она охватывала население от 10 до 60 лет. В ней предусматривалось всестороннее физическое развитие населения страны, укрепление и сохранение здоровья, подготовка к труду и защите Родины. Как известно, «в здоровом теле - здоровый дух», поэтому, сдача нормативов ГТО способствовала формированию духовного и морального облика советского человека. </w:t>
      </w:r>
    </w:p>
    <w:p w:rsidR="00E2468B" w:rsidRDefault="00E2468B" w:rsidP="00E2468B">
      <w:pPr>
        <w:pStyle w:val="a4"/>
        <w:shd w:val="clear" w:color="auto" w:fill="FFFFFF"/>
        <w:spacing w:before="0" w:beforeAutospacing="0" w:after="0" w:afterAutospacing="0" w:line="360" w:lineRule="auto"/>
        <w:jc w:val="both"/>
        <w:textAlignment w:val="baseline"/>
        <w:rPr>
          <w:color w:val="222222"/>
          <w:sz w:val="28"/>
          <w:szCs w:val="28"/>
        </w:rPr>
      </w:pPr>
      <w:r>
        <w:rPr>
          <w:b/>
          <w:bCs/>
          <w:color w:val="76923C" w:themeColor="accent3" w:themeShade="BF"/>
          <w:sz w:val="28"/>
          <w:szCs w:val="28"/>
          <w:u w:val="single"/>
          <w:shd w:val="clear" w:color="auto" w:fill="FFFFFF"/>
        </w:rPr>
        <w:t>(Слайд 3)</w:t>
      </w:r>
      <w:r>
        <w:rPr>
          <w:b/>
          <w:bCs/>
          <w:color w:val="252525"/>
          <w:sz w:val="28"/>
          <w:szCs w:val="28"/>
          <w:shd w:val="clear" w:color="auto" w:fill="FFFFFF"/>
        </w:rPr>
        <w:t xml:space="preserve"> </w:t>
      </w:r>
      <w:r>
        <w:rPr>
          <w:rStyle w:val="a6"/>
          <w:color w:val="222222"/>
          <w:sz w:val="28"/>
          <w:szCs w:val="28"/>
        </w:rPr>
        <w:t xml:space="preserve"> Цель комплекса ГТО</w:t>
      </w:r>
      <w:r>
        <w:rPr>
          <w:rStyle w:val="apple-converted-space"/>
          <w:color w:val="222222"/>
          <w:sz w:val="28"/>
          <w:szCs w:val="28"/>
        </w:rPr>
        <w:t> </w:t>
      </w:r>
      <w:r>
        <w:rPr>
          <w:color w:val="222222"/>
          <w:sz w:val="28"/>
          <w:szCs w:val="28"/>
        </w:rPr>
        <w:t>– увеличение продолжительности жизни населения с помощью систематической физической подготовки.</w:t>
      </w:r>
    </w:p>
    <w:p w:rsidR="00E2468B" w:rsidRDefault="00E2468B" w:rsidP="00E2468B">
      <w:pPr>
        <w:pStyle w:val="a4"/>
        <w:shd w:val="clear" w:color="auto" w:fill="FFFFFF"/>
        <w:spacing w:before="0" w:beforeAutospacing="0" w:after="0" w:afterAutospacing="0" w:line="360" w:lineRule="auto"/>
        <w:jc w:val="both"/>
        <w:textAlignment w:val="baseline"/>
        <w:rPr>
          <w:color w:val="222222"/>
          <w:sz w:val="28"/>
          <w:szCs w:val="28"/>
        </w:rPr>
      </w:pPr>
      <w:r>
        <w:rPr>
          <w:rStyle w:val="a6"/>
          <w:color w:val="222222"/>
          <w:sz w:val="28"/>
          <w:szCs w:val="28"/>
        </w:rPr>
        <w:t>Задача</w:t>
      </w:r>
      <w:r>
        <w:rPr>
          <w:rStyle w:val="apple-converted-space"/>
          <w:color w:val="222222"/>
          <w:sz w:val="28"/>
          <w:szCs w:val="28"/>
        </w:rPr>
        <w:t> </w:t>
      </w:r>
      <w:r>
        <w:rPr>
          <w:color w:val="222222"/>
          <w:sz w:val="28"/>
          <w:szCs w:val="28"/>
        </w:rPr>
        <w:t>– массовое внедрение комплекса ГТО, охват системой подготовки всех возрастных групп населения.</w:t>
      </w:r>
    </w:p>
    <w:p w:rsidR="00E2468B" w:rsidRDefault="00E2468B" w:rsidP="00E2468B">
      <w:pPr>
        <w:pStyle w:val="a4"/>
        <w:shd w:val="clear" w:color="auto" w:fill="FFFFFF"/>
        <w:spacing w:before="0" w:beforeAutospacing="0" w:after="0" w:afterAutospacing="0" w:line="360" w:lineRule="auto"/>
        <w:jc w:val="both"/>
        <w:textAlignment w:val="baseline"/>
        <w:rPr>
          <w:color w:val="222222"/>
          <w:sz w:val="28"/>
          <w:szCs w:val="28"/>
        </w:rPr>
      </w:pPr>
      <w:r>
        <w:rPr>
          <w:rStyle w:val="a6"/>
          <w:color w:val="222222"/>
          <w:sz w:val="28"/>
          <w:szCs w:val="28"/>
        </w:rPr>
        <w:t>Принципы</w:t>
      </w:r>
      <w:r>
        <w:rPr>
          <w:rStyle w:val="apple-converted-space"/>
          <w:color w:val="222222"/>
          <w:sz w:val="28"/>
          <w:szCs w:val="28"/>
        </w:rPr>
        <w:t> </w:t>
      </w:r>
      <w:r>
        <w:rPr>
          <w:color w:val="222222"/>
          <w:sz w:val="28"/>
          <w:szCs w:val="28"/>
        </w:rPr>
        <w:t>– добровольность и доступность системы подготовки для всех слоев населения, медицинский контроль, учет местных традиций и особенностей.</w:t>
      </w:r>
    </w:p>
    <w:p w:rsidR="00E2468B" w:rsidRDefault="00E2468B" w:rsidP="00E2468B">
      <w:pPr>
        <w:tabs>
          <w:tab w:val="left" w:pos="1560"/>
        </w:tabs>
        <w:spacing w:after="0"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lastRenderedPageBreak/>
        <w:t xml:space="preserve"> (Слайд 4)</w:t>
      </w:r>
      <w:r>
        <w:rPr>
          <w:rFonts w:ascii="Times New Roman" w:hAnsi="Times New Roman" w:cs="Times New Roman"/>
          <w:b/>
          <w:bCs/>
          <w:color w:val="252525"/>
          <w:sz w:val="28"/>
          <w:szCs w:val="28"/>
          <w:shd w:val="clear" w:color="auto" w:fill="FFFFFF"/>
        </w:rPr>
        <w:t xml:space="preserve"> </w:t>
      </w:r>
      <w:r>
        <w:rPr>
          <w:rFonts w:ascii="Times New Roman" w:hAnsi="Times New Roman" w:cs="Times New Roman"/>
          <w:color w:val="252525"/>
          <w:sz w:val="28"/>
          <w:szCs w:val="28"/>
          <w:shd w:val="clear" w:color="auto" w:fill="FFFFFF"/>
        </w:rPr>
        <w:t>В 2014 году Президент Российской Федерации Владимир Путин подписал указ о возвращении</w:t>
      </w:r>
      <w:r>
        <w:rPr>
          <w:rStyle w:val="apple-converted-space"/>
          <w:rFonts w:ascii="Times New Roman" w:hAnsi="Times New Roman" w:cs="Times New Roman"/>
          <w:color w:val="252525"/>
          <w:sz w:val="28"/>
          <w:szCs w:val="28"/>
          <w:shd w:val="clear" w:color="auto" w:fill="FFFFFF"/>
        </w:rPr>
        <w:t> </w:t>
      </w:r>
      <w:r>
        <w:rPr>
          <w:rFonts w:ascii="Times New Roman" w:hAnsi="Times New Roman" w:cs="Times New Roman"/>
          <w:color w:val="252525"/>
          <w:sz w:val="28"/>
          <w:szCs w:val="28"/>
          <w:shd w:val="clear" w:color="auto" w:fill="FFFFFF"/>
        </w:rPr>
        <w:t xml:space="preserve">системы ГТО. </w:t>
      </w:r>
      <w:proofErr w:type="gramStart"/>
      <w:r w:rsidRPr="00E2468B">
        <w:rPr>
          <w:rStyle w:val="a6"/>
          <w:rFonts w:ascii="Times New Roman" w:hAnsi="Times New Roman" w:cs="Times New Roman"/>
          <w:color w:val="000000"/>
          <w:sz w:val="28"/>
          <w:szCs w:val="28"/>
          <w:bdr w:val="none" w:sz="0" w:space="0" w:color="auto" w:frame="1"/>
          <w:shd w:val="clear" w:color="auto" w:fill="FFFFFF"/>
        </w:rPr>
        <w:t>Владимир Путин</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заявил о том, что, несмотря на усилия по продвижению ценностей здорового образа жизни, сейчас многие дети имеют хронические заболевания, и ситуация с массовым и с детским спортом требует серьезных изменений.</w:t>
      </w:r>
      <w:proofErr w:type="gramEnd"/>
    </w:p>
    <w:p w:rsidR="00E2468B" w:rsidRDefault="00E2468B" w:rsidP="00E2468B">
      <w:pPr>
        <w:tabs>
          <w:tab w:val="left" w:pos="6015"/>
        </w:tabs>
        <w:spacing w:after="0" w:line="360" w:lineRule="auto"/>
        <w:ind w:firstLine="426"/>
        <w:jc w:val="both"/>
        <w:rPr>
          <w:rFonts w:ascii="Times New Roman" w:hAnsi="Times New Roman" w:cs="Times New Roman"/>
          <w:color w:val="252525"/>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(Слайд 5)</w:t>
      </w:r>
      <w:r>
        <w:rPr>
          <w:rFonts w:ascii="Times New Roman" w:hAnsi="Times New Roman" w:cs="Times New Roman"/>
          <w:b/>
          <w:bCs/>
          <w:color w:val="252525"/>
          <w:sz w:val="28"/>
          <w:szCs w:val="28"/>
          <w:shd w:val="clear" w:color="auto" w:fill="FFFFFF"/>
        </w:rPr>
        <w:t xml:space="preserve"> </w:t>
      </w:r>
      <w:r>
        <w:rPr>
          <w:rFonts w:ascii="Times New Roman" w:hAnsi="Times New Roman" w:cs="Times New Roman"/>
          <w:color w:val="252525"/>
          <w:sz w:val="28"/>
          <w:szCs w:val="28"/>
          <w:shd w:val="clear" w:color="auto" w:fill="FFFFFF"/>
        </w:rPr>
        <w:t>По словам министра образования РФ Дмитрия Ливанова, начиная с 2015 года,  результаты сдачи комплекса ГТО будут учитываться при поступлении в высшие учебные заведения.</w:t>
      </w:r>
    </w:p>
    <w:p w:rsidR="00E2468B" w:rsidRDefault="00E2468B" w:rsidP="00E2468B">
      <w:pPr>
        <w:tabs>
          <w:tab w:val="left" w:pos="6015"/>
        </w:tabs>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 xml:space="preserve">(Слайд 6) </w:t>
      </w:r>
      <w:r>
        <w:rPr>
          <w:rFonts w:ascii="Times New Roman" w:hAnsi="Times New Roman" w:cs="Times New Roman"/>
          <w:sz w:val="28"/>
          <w:szCs w:val="28"/>
          <w:shd w:val="clear" w:color="auto" w:fill="FFFFFF"/>
        </w:rPr>
        <w:t xml:space="preserve">В программе ГТО существовало определенное количество испытаний и нормативов, распределенных по уровням сложности среди разных возрастных групп. Нормативы и требования комплекса ГТО периодически изменялись и дополнялись. В зависимости от уровня достижений сдающие нормативы каждой ступени награждались золотым или серебряным значком «ГТО», выполняющие нормативы в течение ряда лет - «Почётным значком ГТО» </w:t>
      </w:r>
    </w:p>
    <w:p w:rsidR="00E2468B" w:rsidRDefault="00E2468B" w:rsidP="00E2468B">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 xml:space="preserve">(Слайд 7)  </w:t>
      </w:r>
      <w:r>
        <w:rPr>
          <w:rFonts w:ascii="Times New Roman" w:hAnsi="Times New Roman" w:cs="Times New Roman"/>
          <w:sz w:val="28"/>
          <w:szCs w:val="28"/>
          <w:shd w:val="clear" w:color="auto" w:fill="FFFFFF"/>
        </w:rPr>
        <w:t xml:space="preserve">Первоначально, значки ГТО изготавливались штамповкой из меди или латуни с применением горячих эмалей: объемные значки (3Д) с полупрозрачными эмалями. Причем внешний вид знаков ГТО изменялся, пока значки не приобрели свой окончательный вид. Физкультура и спорт в Советском Союзе имели массовый характер, и комплексам ГТО придавалось </w:t>
      </w:r>
      <w:proofErr w:type="gramStart"/>
      <w:r>
        <w:rPr>
          <w:rFonts w:ascii="Times New Roman" w:hAnsi="Times New Roman" w:cs="Times New Roman"/>
          <w:sz w:val="28"/>
          <w:szCs w:val="28"/>
          <w:shd w:val="clear" w:color="auto" w:fill="FFFFFF"/>
        </w:rPr>
        <w:t>важное значение</w:t>
      </w:r>
      <w:proofErr w:type="gramEnd"/>
      <w:r>
        <w:rPr>
          <w:rFonts w:ascii="Times New Roman" w:hAnsi="Times New Roman" w:cs="Times New Roman"/>
          <w:sz w:val="28"/>
          <w:szCs w:val="28"/>
          <w:shd w:val="clear" w:color="auto" w:fill="FFFFFF"/>
        </w:rPr>
        <w:t>. Последняя форма значков наиболее известная: такие значки  выпускались огромными тиражами, купить такой значок было практически невозможно.</w:t>
      </w:r>
    </w:p>
    <w:p w:rsidR="00E2468B" w:rsidRDefault="00E2468B" w:rsidP="00E2468B">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 xml:space="preserve">(Слайд 8) </w:t>
      </w:r>
      <w:r>
        <w:rPr>
          <w:rFonts w:ascii="Times New Roman" w:hAnsi="Times New Roman" w:cs="Times New Roman"/>
          <w:sz w:val="28"/>
          <w:szCs w:val="28"/>
          <w:shd w:val="clear" w:color="auto" w:fill="FFFFFF"/>
        </w:rPr>
        <w:t>Чтобы получить значок советские граждане должны были сдавать нормативы по бегу, метанию гранаты, плаванию, отжиманию, бегу на лыжах, стрельбе и т. д. Получение и дальнейшее ношение значка ГТО было почетным. К концу 1934 года в стране уже было более трех миллионов значкистов. Следует добавить, что сдача норм ГТО, а тем более получение золотого значка обеспечивали не только всеобщее уважение, но и, безусловно, открывали дорогу в большой спорт.</w:t>
      </w:r>
    </w:p>
    <w:p w:rsidR="00E2468B" w:rsidRDefault="00E2468B" w:rsidP="00E2468B">
      <w:pPr>
        <w:spacing w:after="0" w:line="360" w:lineRule="auto"/>
        <w:ind w:firstLine="426"/>
        <w:jc w:val="both"/>
        <w:rPr>
          <w:rFonts w:ascii="Times New Roman" w:hAnsi="Times New Roman" w:cs="Times New Roman"/>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lastRenderedPageBreak/>
        <w:t xml:space="preserve">(Слайд 9) </w:t>
      </w:r>
      <w:r>
        <w:rPr>
          <w:rFonts w:ascii="Times New Roman" w:hAnsi="Times New Roman" w:cs="Times New Roman"/>
          <w:sz w:val="28"/>
          <w:szCs w:val="28"/>
          <w:shd w:val="clear" w:color="auto" w:fill="FFFFFF"/>
        </w:rPr>
        <w:t>«От значка ГТО - к олимпийской медали!», - так гласил лозунг, вдохновлявший миллионы советских граждан на ежедневные занятия спортом, как минимум утренней гимнастикой. Во времена обязательных нормативов ГТО граждане СССР претендовали на медали на многих международных соревнованиях, становились рекордсменами почти во всех видах спорта.</w:t>
      </w:r>
    </w:p>
    <w:p w:rsidR="00E2468B" w:rsidRDefault="00E2468B" w:rsidP="00E2468B">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(Слайд 10)</w:t>
      </w:r>
      <w:r>
        <w:rPr>
          <w:rFonts w:ascii="Times New Roman" w:hAnsi="Times New Roman" w:cs="Times New Roman"/>
          <w:color w:val="000000"/>
          <w:sz w:val="28"/>
          <w:szCs w:val="28"/>
          <w:shd w:val="clear" w:color="auto" w:fill="FFFFFF"/>
        </w:rPr>
        <w:t>Сдача нормативов подтверждалась специальными значками – серебряными и золотыми значками ГТО. Те, кто сдавал нормативы в течение нескольких лет, получали значок «Почётный значок ГТО».</w:t>
      </w:r>
    </w:p>
    <w:p w:rsidR="00E2468B" w:rsidRDefault="00E2468B" w:rsidP="00E2468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 xml:space="preserve">(Слайд 11) </w:t>
      </w:r>
      <w:r>
        <w:rPr>
          <w:rFonts w:ascii="Times New Roman" w:hAnsi="Times New Roman" w:cs="Times New Roman"/>
          <w:bCs/>
          <w:sz w:val="28"/>
          <w:szCs w:val="28"/>
          <w:shd w:val="clear" w:color="auto" w:fill="FFFFFF"/>
        </w:rPr>
        <w:t>В 1972 годы значок ГТО в России имели  более 58 миллионов человек.</w:t>
      </w:r>
    </w:p>
    <w:p w:rsidR="00E2468B" w:rsidRDefault="00E2468B" w:rsidP="00E2468B">
      <w:pPr>
        <w:pStyle w:val="a4"/>
        <w:shd w:val="clear" w:color="auto" w:fill="FFFFFF"/>
        <w:spacing w:before="0" w:beforeAutospacing="0" w:after="150" w:afterAutospacing="0" w:line="360" w:lineRule="auto"/>
        <w:jc w:val="both"/>
        <w:textAlignment w:val="baseline"/>
        <w:rPr>
          <w:sz w:val="28"/>
          <w:szCs w:val="28"/>
        </w:rPr>
      </w:pPr>
      <w:r>
        <w:rPr>
          <w:b/>
          <w:bCs/>
          <w:color w:val="76923C" w:themeColor="accent3" w:themeShade="BF"/>
          <w:sz w:val="28"/>
          <w:szCs w:val="28"/>
          <w:u w:val="single"/>
          <w:shd w:val="clear" w:color="auto" w:fill="FFFFFF"/>
        </w:rPr>
        <w:t xml:space="preserve">(Слайд 12)  </w:t>
      </w:r>
      <w:r>
        <w:rPr>
          <w:sz w:val="28"/>
          <w:szCs w:val="28"/>
        </w:rPr>
        <w:t>Структура комплекса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Мальчики и девочки от 6 до 8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9 до 10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11 до 12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Юноши и девушки от 13 до 15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16 до 17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Мужчины и женщины от 18 до 29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30 до 39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40 до 49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50 до 59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от 60 до 69 лет.</w:t>
      </w:r>
    </w:p>
    <w:p w:rsidR="00E2468B" w:rsidRDefault="00E2468B" w:rsidP="00E2468B">
      <w:pPr>
        <w:numPr>
          <w:ilvl w:val="0"/>
          <w:numId w:val="4"/>
        </w:num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же старше 70 лет.</w:t>
      </w:r>
    </w:p>
    <w:p w:rsidR="00E2468B" w:rsidRDefault="00E2468B" w:rsidP="00E2468B">
      <w:pPr>
        <w:shd w:val="clear" w:color="auto" w:fill="FFFFFF"/>
        <w:spacing w:after="0" w:line="360" w:lineRule="auto"/>
        <w:ind w:left="360" w:right="360"/>
        <w:jc w:val="both"/>
        <w:textAlignment w:val="baseline"/>
        <w:rPr>
          <w:rFonts w:ascii="Times New Roman" w:eastAsia="Times New Roman" w:hAnsi="Times New Roman" w:cs="Times New Roman"/>
          <w:sz w:val="28"/>
          <w:szCs w:val="28"/>
          <w:lang w:eastAsia="ru-RU"/>
        </w:rPr>
      </w:pPr>
    </w:p>
    <w:p w:rsidR="00E2468B" w:rsidRDefault="00E2468B" w:rsidP="00E2468B">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color w:val="76923C" w:themeColor="accent3" w:themeShade="BF"/>
          <w:sz w:val="28"/>
          <w:szCs w:val="28"/>
          <w:u w:val="single"/>
          <w:shd w:val="clear" w:color="auto" w:fill="FFFFFF"/>
        </w:rPr>
        <w:t xml:space="preserve">(Слайд 13)   </w:t>
      </w:r>
      <w:r>
        <w:rPr>
          <w:rFonts w:ascii="Times New Roman" w:hAnsi="Times New Roman" w:cs="Times New Roman"/>
          <w:b/>
          <w:bCs/>
          <w:sz w:val="28"/>
          <w:szCs w:val="28"/>
          <w:shd w:val="clear" w:color="auto" w:fill="FFFFFF"/>
        </w:rPr>
        <w:t>Нормативы ГТО.</w:t>
      </w:r>
    </w:p>
    <w:p w:rsidR="00E2468B" w:rsidRDefault="00E2468B" w:rsidP="00E2468B">
      <w:pPr>
        <w:spacing w:after="0" w:line="360" w:lineRule="auto"/>
        <w:jc w:val="both"/>
        <w:rPr>
          <w:rFonts w:ascii="Times New Roman" w:hAnsi="Times New Roman" w:cs="Times New Roman"/>
          <w:bCs/>
          <w:i/>
          <w:sz w:val="28"/>
          <w:szCs w:val="28"/>
          <w:shd w:val="clear" w:color="auto" w:fill="FFFFFF"/>
        </w:rPr>
      </w:pPr>
      <w:r>
        <w:rPr>
          <w:rFonts w:ascii="Times New Roman" w:hAnsi="Times New Roman" w:cs="Times New Roman"/>
          <w:b/>
          <w:bCs/>
          <w:sz w:val="28"/>
          <w:szCs w:val="28"/>
          <w:shd w:val="clear" w:color="auto" w:fill="FFFFFF"/>
        </w:rPr>
        <w:lastRenderedPageBreak/>
        <w:t xml:space="preserve"> </w:t>
      </w:r>
      <w:r>
        <w:rPr>
          <w:rFonts w:ascii="Times New Roman" w:hAnsi="Times New Roman" w:cs="Times New Roman"/>
          <w:bCs/>
          <w:i/>
          <w:sz w:val="28"/>
          <w:szCs w:val="28"/>
          <w:shd w:val="clear" w:color="auto" w:fill="FFFFFF"/>
        </w:rPr>
        <w:t>(Работа с таблицей нормативов)</w:t>
      </w:r>
    </w:p>
    <w:p w:rsidR="00E2468B" w:rsidRDefault="00E2468B" w:rsidP="00E2468B">
      <w:pPr>
        <w:spacing w:after="0" w:line="360" w:lineRule="auto"/>
        <w:jc w:val="both"/>
        <w:rPr>
          <w:rFonts w:ascii="Times New Roman" w:hAnsi="Times New Roman" w:cs="Times New Roman"/>
          <w:bCs/>
          <w:i/>
          <w:sz w:val="28"/>
          <w:szCs w:val="28"/>
          <w:shd w:val="clear" w:color="auto" w:fill="FFFFFF"/>
        </w:rPr>
      </w:pPr>
      <w:r>
        <w:rPr>
          <w:rFonts w:ascii="Times New Roman" w:hAnsi="Times New Roman" w:cs="Times New Roman"/>
          <w:bCs/>
          <w:i/>
          <w:sz w:val="28"/>
          <w:szCs w:val="28"/>
          <w:shd w:val="clear" w:color="auto" w:fill="FFFFFF"/>
        </w:rPr>
        <w:t>Таблица вывешивается на доске, ученики определяют нормативы для своего возраста и сравнивают их со своими достижениями в виде анкеты</w:t>
      </w:r>
      <w:proofErr w:type="gramStart"/>
      <w:r>
        <w:rPr>
          <w:rFonts w:ascii="Times New Roman" w:hAnsi="Times New Roman" w:cs="Times New Roman"/>
          <w:bCs/>
          <w:i/>
          <w:sz w:val="28"/>
          <w:szCs w:val="28"/>
          <w:shd w:val="clear" w:color="auto" w:fill="FFFFFF"/>
        </w:rPr>
        <w:t xml:space="preserve"> .</w:t>
      </w:r>
      <w:proofErr w:type="gramEnd"/>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both"/>
        <w:rPr>
          <w:noProof/>
          <w:u w:val="single"/>
          <w:lang w:eastAsia="ru-RU"/>
        </w:rPr>
      </w:pPr>
      <w:r>
        <w:rPr>
          <w:rFonts w:ascii="Times New Roman" w:hAnsi="Times New Roman" w:cs="Times New Roman"/>
          <w:bCs/>
          <w:i/>
          <w:sz w:val="28"/>
          <w:szCs w:val="28"/>
          <w:shd w:val="clear" w:color="auto" w:fill="FFFFFF"/>
        </w:rPr>
        <w:t>/</w:t>
      </w:r>
      <w:r>
        <w:rPr>
          <w:rFonts w:ascii="Times New Roman" w:hAnsi="Times New Roman" w:cs="Times New Roman"/>
          <w:bCs/>
          <w:sz w:val="28"/>
          <w:szCs w:val="28"/>
          <w:u w:val="single"/>
          <w:shd w:val="clear" w:color="auto" w:fill="FFFFFF"/>
        </w:rPr>
        <w:t>Приложение</w:t>
      </w:r>
      <w:proofErr w:type="gramStart"/>
      <w:r>
        <w:rPr>
          <w:rFonts w:ascii="Times New Roman" w:hAnsi="Times New Roman" w:cs="Times New Roman"/>
          <w:bCs/>
          <w:sz w:val="28"/>
          <w:szCs w:val="28"/>
          <w:u w:val="single"/>
          <w:shd w:val="clear" w:color="auto" w:fill="FFFFFF"/>
        </w:rPr>
        <w:t>1</w:t>
      </w:r>
      <w:proofErr w:type="gramEnd"/>
      <w:r>
        <w:rPr>
          <w:rFonts w:ascii="Times New Roman" w:hAnsi="Times New Roman" w:cs="Times New Roman"/>
          <w:bCs/>
          <w:sz w:val="28"/>
          <w:szCs w:val="28"/>
          <w:u w:val="single"/>
          <w:shd w:val="clear" w:color="auto" w:fill="FFFFFF"/>
        </w:rPr>
        <w:t>/</w:t>
      </w:r>
    </w:p>
    <w:p w:rsidR="00E2468B" w:rsidRDefault="00E2468B" w:rsidP="00E2468B">
      <w:pPr>
        <w:spacing w:after="0" w:line="360" w:lineRule="auto"/>
        <w:jc w:val="both"/>
        <w:rPr>
          <w:rFonts w:ascii="Times New Roman" w:hAnsi="Times New Roman" w:cs="Times New Roman"/>
          <w:bCs/>
          <w:i/>
          <w:sz w:val="28"/>
          <w:szCs w:val="28"/>
          <w:shd w:val="clear" w:color="auto" w:fill="FFFFFF"/>
        </w:rPr>
      </w:pPr>
    </w:p>
    <w:p w:rsidR="00E2468B" w:rsidRDefault="00E2468B" w:rsidP="00E2468B">
      <w:pPr>
        <w:spacing w:after="0" w:line="360" w:lineRule="auto"/>
        <w:jc w:val="center"/>
        <w:rPr>
          <w:rFonts w:ascii="Times New Roman" w:hAnsi="Times New Roman" w:cs="Times New Roman"/>
          <w:b/>
          <w:bCs/>
          <w:sz w:val="28"/>
          <w:szCs w:val="28"/>
          <w:shd w:val="clear" w:color="auto" w:fill="FFFFFF"/>
        </w:rPr>
      </w:pPr>
      <w:r>
        <w:rPr>
          <w:noProof/>
          <w:lang w:eastAsia="ru-RU"/>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229350" cy="9410700"/>
            <wp:effectExtent l="19050" t="0" r="0" b="0"/>
            <wp:wrapSquare wrapText="bothSides"/>
            <wp:docPr id="17" name="Рисунок 7" descr="таблица нормы ГТО, 3-яя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таблица нормы ГТО, 3-яя ступень"/>
                    <pic:cNvPicPr>
                      <a:picLocks noChangeAspect="1" noChangeArrowheads="1"/>
                    </pic:cNvPicPr>
                  </pic:nvPicPr>
                  <pic:blipFill>
                    <a:blip r:embed="rId6" cstate="print"/>
                    <a:srcRect/>
                    <a:stretch>
                      <a:fillRect/>
                    </a:stretch>
                  </pic:blipFill>
                  <pic:spPr bwMode="auto">
                    <a:xfrm>
                      <a:off x="0" y="0"/>
                      <a:ext cx="6229350" cy="9410700"/>
                    </a:xfrm>
                    <a:prstGeom prst="rect">
                      <a:avLst/>
                    </a:prstGeom>
                    <a:noFill/>
                  </pic:spPr>
                </pic:pic>
              </a:graphicData>
            </a:graphic>
          </wp:anchor>
        </w:drawing>
      </w:r>
      <w:r>
        <w:rPr>
          <w:rFonts w:ascii="Times New Roman" w:hAnsi="Times New Roman" w:cs="Times New Roman"/>
          <w:bCs/>
          <w:i/>
          <w:sz w:val="28"/>
          <w:szCs w:val="28"/>
          <w:shd w:val="clear" w:color="auto" w:fill="FFFFFF"/>
        </w:rPr>
        <w:br w:type="textWrapping" w:clear="all"/>
      </w:r>
      <w:r>
        <w:rPr>
          <w:rFonts w:ascii="Times New Roman" w:hAnsi="Times New Roman" w:cs="Times New Roman"/>
          <w:b/>
          <w:bCs/>
          <w:sz w:val="28"/>
          <w:szCs w:val="28"/>
          <w:shd w:val="clear" w:color="auto" w:fill="FFFFFF"/>
        </w:rPr>
        <w:lastRenderedPageBreak/>
        <w:t>ФИЗКУЛЬТМИНУТКА</w:t>
      </w:r>
    </w:p>
    <w:p w:rsidR="00E2468B" w:rsidRDefault="00E2468B" w:rsidP="00E2468B">
      <w:pPr>
        <w:spacing w:after="0" w:line="360" w:lineRule="auto"/>
        <w:jc w:val="both"/>
        <w:rPr>
          <w:rFonts w:ascii="Times New Roman" w:hAnsi="Times New Roman" w:cs="Times New Roman"/>
          <w:bCs/>
          <w:i/>
          <w:sz w:val="28"/>
          <w:szCs w:val="28"/>
          <w:shd w:val="clear" w:color="auto" w:fill="FFFFFF"/>
        </w:rPr>
      </w:pPr>
      <w:proofErr w:type="gramStart"/>
      <w:r>
        <w:rPr>
          <w:rFonts w:ascii="Times New Roman" w:hAnsi="Times New Roman" w:cs="Times New Roman"/>
          <w:bCs/>
          <w:i/>
          <w:sz w:val="28"/>
          <w:szCs w:val="28"/>
          <w:shd w:val="clear" w:color="auto" w:fill="FFFFFF"/>
        </w:rPr>
        <w:t xml:space="preserve">(под музыку «Выше, сильнее, быстрее» </w:t>
      </w:r>
      <w:proofErr w:type="gramEnd"/>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 xml:space="preserve">Если хочешь быть </w:t>
      </w:r>
      <w:proofErr w:type="gramStart"/>
      <w:r>
        <w:rPr>
          <w:sz w:val="28"/>
          <w:szCs w:val="28"/>
        </w:rPr>
        <w:t>здоров</w:t>
      </w:r>
      <w:proofErr w:type="gramEnd"/>
      <w:r>
        <w:rPr>
          <w:sz w:val="28"/>
          <w:szCs w:val="28"/>
        </w:rPr>
        <w:t>, не бояться докторов,</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По утрам ты поднимайся, на зарядку отправляйся.</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И, конечно, не забудь чистить зубы, принять душ.</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Завтрак должен быть полезным, чтобы не было болезни.</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 xml:space="preserve">Съешь </w:t>
      </w:r>
      <w:proofErr w:type="gramStart"/>
      <w:r>
        <w:rPr>
          <w:sz w:val="28"/>
          <w:szCs w:val="28"/>
        </w:rPr>
        <w:t>морковку</w:t>
      </w:r>
      <w:proofErr w:type="gramEnd"/>
      <w:r>
        <w:rPr>
          <w:sz w:val="28"/>
          <w:szCs w:val="28"/>
        </w:rPr>
        <w:t xml:space="preserve"> и шпинат-организм твой будет рад.</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Долго дома не сиди, а на улицу иди.</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Свежим воздухом дыши, занимайся не спеши.</w:t>
      </w:r>
    </w:p>
    <w:p w:rsidR="00E2468B" w:rsidRDefault="00E2468B" w:rsidP="00E2468B">
      <w:pPr>
        <w:pStyle w:val="a4"/>
        <w:shd w:val="clear" w:color="auto" w:fill="FFFFFF"/>
        <w:spacing w:before="120" w:beforeAutospacing="0" w:after="120" w:afterAutospacing="0" w:line="336" w:lineRule="atLeast"/>
        <w:rPr>
          <w:sz w:val="28"/>
          <w:szCs w:val="28"/>
        </w:rPr>
      </w:pPr>
      <w:r>
        <w:rPr>
          <w:sz w:val="28"/>
          <w:szCs w:val="28"/>
        </w:rPr>
        <w:t>Санки, лыжи и снежки вмиг избавят от тоски.</w:t>
      </w:r>
    </w:p>
    <w:p w:rsidR="00E2468B" w:rsidRDefault="00E2468B" w:rsidP="00E2468B">
      <w:pPr>
        <w:pStyle w:val="a4"/>
        <w:shd w:val="clear" w:color="auto" w:fill="FFFFFF"/>
        <w:tabs>
          <w:tab w:val="left" w:pos="6525"/>
        </w:tabs>
        <w:spacing w:before="120" w:beforeAutospacing="0" w:after="120" w:afterAutospacing="0" w:line="336" w:lineRule="atLeast"/>
        <w:rPr>
          <w:sz w:val="28"/>
          <w:szCs w:val="28"/>
        </w:rPr>
      </w:pPr>
      <w:r>
        <w:rPr>
          <w:sz w:val="28"/>
          <w:szCs w:val="28"/>
        </w:rPr>
        <w:t>Потому что где движенье места нет хандре и лени!</w:t>
      </w:r>
      <w:r>
        <w:rPr>
          <w:sz w:val="28"/>
          <w:szCs w:val="28"/>
        </w:rPr>
        <w:tab/>
      </w:r>
    </w:p>
    <w:p w:rsidR="00E2468B" w:rsidRDefault="00E2468B" w:rsidP="00E2468B">
      <w:pPr>
        <w:pStyle w:val="a4"/>
        <w:shd w:val="clear" w:color="auto" w:fill="FFFFFF"/>
        <w:tabs>
          <w:tab w:val="left" w:pos="6525"/>
        </w:tabs>
        <w:spacing w:before="120" w:beforeAutospacing="0" w:after="120" w:afterAutospacing="0" w:line="336" w:lineRule="atLeast"/>
        <w:rPr>
          <w:b/>
          <w:sz w:val="28"/>
          <w:szCs w:val="28"/>
        </w:rPr>
      </w:pPr>
      <w:proofErr w:type="gramStart"/>
      <w:r>
        <w:rPr>
          <w:b/>
          <w:sz w:val="28"/>
          <w:szCs w:val="28"/>
          <w:lang w:val="en-US"/>
        </w:rPr>
        <w:t>IY.</w:t>
      </w:r>
      <w:proofErr w:type="gramEnd"/>
      <w:r>
        <w:rPr>
          <w:b/>
          <w:sz w:val="28"/>
          <w:szCs w:val="28"/>
          <w:lang w:val="en-US"/>
        </w:rPr>
        <w:t xml:space="preserve"> </w:t>
      </w:r>
      <w:r>
        <w:rPr>
          <w:b/>
          <w:sz w:val="28"/>
          <w:szCs w:val="28"/>
        </w:rPr>
        <w:t xml:space="preserve"> Закрепление.</w:t>
      </w:r>
    </w:p>
    <w:p w:rsidR="00E2468B" w:rsidRDefault="00E2468B" w:rsidP="00E2468B">
      <w:pPr>
        <w:pStyle w:val="a4"/>
        <w:numPr>
          <w:ilvl w:val="0"/>
          <w:numId w:val="5"/>
        </w:numPr>
        <w:shd w:val="clear" w:color="auto" w:fill="FFFFFF"/>
        <w:tabs>
          <w:tab w:val="left" w:pos="6525"/>
        </w:tabs>
        <w:spacing w:before="120" w:beforeAutospacing="0" w:after="120" w:afterAutospacing="0" w:line="336" w:lineRule="atLeast"/>
        <w:rPr>
          <w:b/>
          <w:sz w:val="28"/>
          <w:szCs w:val="28"/>
        </w:rPr>
      </w:pPr>
      <w:r>
        <w:rPr>
          <w:b/>
          <w:sz w:val="28"/>
          <w:szCs w:val="28"/>
        </w:rPr>
        <w:t>Игра «Спортивный калейдоскоп»</w:t>
      </w:r>
    </w:p>
    <w:p w:rsidR="00E2468B" w:rsidRDefault="00E2468B" w:rsidP="00E2468B">
      <w:pPr>
        <w:pStyle w:val="a4"/>
        <w:shd w:val="clear" w:color="auto" w:fill="FFFFFF"/>
        <w:tabs>
          <w:tab w:val="left" w:pos="6525"/>
        </w:tabs>
        <w:spacing w:before="120" w:beforeAutospacing="0" w:after="120" w:afterAutospacing="0" w:line="336" w:lineRule="atLeast"/>
        <w:ind w:left="360"/>
        <w:jc w:val="both"/>
        <w:rPr>
          <w:i/>
          <w:sz w:val="28"/>
          <w:szCs w:val="28"/>
        </w:rPr>
      </w:pPr>
      <w:proofErr w:type="gramStart"/>
      <w:r>
        <w:rPr>
          <w:i/>
          <w:sz w:val="28"/>
          <w:szCs w:val="28"/>
        </w:rPr>
        <w:t>(Над доской висят шары.</w:t>
      </w:r>
      <w:proofErr w:type="gramEnd"/>
      <w:r>
        <w:rPr>
          <w:i/>
          <w:sz w:val="28"/>
          <w:szCs w:val="28"/>
        </w:rPr>
        <w:t xml:space="preserve">  Внутри каждого из них находится записка с описанием одного из видов  спорта. Ученики делятся на 2 команды. Первая команда </w:t>
      </w:r>
      <w:proofErr w:type="gramStart"/>
      <w:r>
        <w:rPr>
          <w:i/>
          <w:sz w:val="28"/>
          <w:szCs w:val="28"/>
        </w:rPr>
        <w:t>лопает</w:t>
      </w:r>
      <w:proofErr w:type="gramEnd"/>
      <w:r>
        <w:rPr>
          <w:i/>
          <w:sz w:val="28"/>
          <w:szCs w:val="28"/>
        </w:rPr>
        <w:t xml:space="preserve"> шары, читая  описание вида спорта, и не называя его, мимикой и жестами пытается передать информацию команде сидящей за партами. После каждого угаданного задания они меняются местами. </w:t>
      </w:r>
      <w:proofErr w:type="gramStart"/>
      <w:r>
        <w:rPr>
          <w:i/>
          <w:sz w:val="28"/>
          <w:szCs w:val="28"/>
        </w:rPr>
        <w:t xml:space="preserve">Очки зачитываются как за показ, так и за отгадывание.) </w:t>
      </w:r>
      <w:proofErr w:type="gramEnd"/>
    </w:p>
    <w:p w:rsidR="00E2468B" w:rsidRDefault="00E2468B" w:rsidP="00E2468B">
      <w:pPr>
        <w:pStyle w:val="a5"/>
        <w:numPr>
          <w:ilvl w:val="0"/>
          <w:numId w:val="5"/>
        </w:num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Игра «Допиши стихотворение»</w:t>
      </w:r>
    </w:p>
    <w:p w:rsidR="00E2468B" w:rsidRDefault="00E2468B" w:rsidP="00E2468B">
      <w:pPr>
        <w:pStyle w:val="a5"/>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«Готов к труду и обороне!» - </w:t>
      </w:r>
    </w:p>
    <w:p w:rsidR="00E2468B" w:rsidRDefault="00E2468B" w:rsidP="00E2468B">
      <w:pPr>
        <w:pStyle w:val="a5"/>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Когда-то знала вся страна.</w:t>
      </w:r>
    </w:p>
    <w:p w:rsidR="00E2468B" w:rsidRDefault="00E2468B" w:rsidP="00E2468B">
      <w:pPr>
        <w:pStyle w:val="a5"/>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И мы сегодня в нашей школе</w:t>
      </w:r>
    </w:p>
    <w:p w:rsidR="00E2468B" w:rsidRDefault="00E2468B" w:rsidP="00E2468B">
      <w:pPr>
        <w:pStyle w:val="a5"/>
        <w:spacing w:after="0"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8"/>
          <w:szCs w:val="28"/>
          <w:shd w:val="clear" w:color="auto" w:fill="FFFFFF"/>
        </w:rPr>
        <w:t xml:space="preserve">      …………………………….(</w:t>
      </w:r>
      <w:r>
        <w:rPr>
          <w:rFonts w:ascii="Times New Roman" w:hAnsi="Times New Roman" w:cs="Times New Roman"/>
          <w:bCs/>
          <w:sz w:val="24"/>
          <w:szCs w:val="24"/>
          <w:shd w:val="clear" w:color="auto" w:fill="FFFFFF"/>
        </w:rPr>
        <w:t xml:space="preserve">нормы, сдадим, ГТО, Все) </w:t>
      </w:r>
    </w:p>
    <w:p w:rsidR="00E2468B" w:rsidRDefault="00E2468B" w:rsidP="00E2468B">
      <w:pPr>
        <w:pStyle w:val="a5"/>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Чтоб сильным быть и не болеть,</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Чтоб Родине полезным стать,</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Здоровье крепкое иметь – </w:t>
      </w:r>
    </w:p>
    <w:p w:rsidR="00E2468B" w:rsidRDefault="00E2468B" w:rsidP="00E2468B">
      <w:pPr>
        <w:pStyle w:val="a5"/>
        <w:spacing w:after="0" w:line="360" w:lineRule="auto"/>
        <w:ind w:left="108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………………………….(ГТО, нормы, обязан, сдать, Ты)</w:t>
      </w:r>
    </w:p>
    <w:p w:rsidR="00E2468B" w:rsidRDefault="00E2468B" w:rsidP="00E2468B">
      <w:pPr>
        <w:pStyle w:val="a5"/>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Спорт и физкультура-</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вот мои друзья!</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 ними я взрослею</w:t>
      </w:r>
    </w:p>
    <w:p w:rsidR="00E2468B" w:rsidRDefault="00E2468B" w:rsidP="00E2468B">
      <w:pPr>
        <w:pStyle w:val="a5"/>
        <w:spacing w:after="0" w:line="360" w:lineRule="auto"/>
        <w:ind w:left="1080"/>
        <w:jc w:val="both"/>
        <w:rPr>
          <w:rFonts w:ascii="Times New Roman" w:hAnsi="Times New Roman" w:cs="Times New Roman"/>
          <w:bCs/>
          <w:sz w:val="24"/>
          <w:szCs w:val="24"/>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4"/>
          <w:szCs w:val="24"/>
          <w:shd w:val="clear" w:color="auto" w:fill="FFFFFF"/>
        </w:rPr>
        <w:t>(друзья, И, расту)</w:t>
      </w:r>
    </w:p>
    <w:p w:rsidR="00E2468B" w:rsidRDefault="00E2468B" w:rsidP="00E2468B">
      <w:pPr>
        <w:pStyle w:val="a5"/>
        <w:numPr>
          <w:ilvl w:val="0"/>
          <w:numId w:val="6"/>
        </w:num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Нет ничего важней здоровья:</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 здоровом теле дух здоров.</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Сдавайте нормы ГТО все,</w:t>
      </w:r>
    </w:p>
    <w:p w:rsidR="00E2468B" w:rsidRDefault="00E2468B" w:rsidP="00E2468B">
      <w:pPr>
        <w:pStyle w:val="a5"/>
        <w:spacing w:after="0" w:line="360" w:lineRule="auto"/>
        <w:ind w:left="108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………………(докторов, Забудете, все).</w:t>
      </w:r>
    </w:p>
    <w:p w:rsidR="00E2468B" w:rsidRDefault="00E2468B" w:rsidP="00E2468B">
      <w:pPr>
        <w:pStyle w:val="a5"/>
        <w:numPr>
          <w:ilvl w:val="0"/>
          <w:numId w:val="5"/>
        </w:num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Работа в группах. </w:t>
      </w:r>
    </w:p>
    <w:p w:rsidR="00E2468B" w:rsidRDefault="00E2468B" w:rsidP="00E2468B">
      <w:pPr>
        <w:pStyle w:val="a5"/>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Задание:  «Создай эмблему ГТО для нашей школы»</w:t>
      </w:r>
    </w:p>
    <w:p w:rsidR="00E2468B" w:rsidRDefault="00E2468B" w:rsidP="00E2468B">
      <w:pPr>
        <w:pStyle w:val="a5"/>
        <w:spacing w:after="0" w:line="360" w:lineRule="auto"/>
        <w:ind w:left="1080"/>
        <w:jc w:val="both"/>
        <w:rPr>
          <w:rFonts w:ascii="Times New Roman" w:hAnsi="Times New Roman" w:cs="Times New Roman"/>
          <w:bCs/>
          <w:i/>
          <w:sz w:val="28"/>
          <w:szCs w:val="28"/>
          <w:shd w:val="clear" w:color="auto" w:fill="FFFFFF"/>
        </w:rPr>
      </w:pPr>
      <w:proofErr w:type="gramStart"/>
      <w:r>
        <w:rPr>
          <w:rFonts w:ascii="Times New Roman" w:hAnsi="Times New Roman" w:cs="Times New Roman"/>
          <w:bCs/>
          <w:i/>
          <w:sz w:val="28"/>
          <w:szCs w:val="28"/>
          <w:shd w:val="clear" w:color="auto" w:fill="FFFFFF"/>
        </w:rPr>
        <w:t>(Класс делится на группы.</w:t>
      </w:r>
      <w:proofErr w:type="gramEnd"/>
      <w:r>
        <w:rPr>
          <w:rFonts w:ascii="Times New Roman" w:hAnsi="Times New Roman" w:cs="Times New Roman"/>
          <w:bCs/>
          <w:i/>
          <w:sz w:val="28"/>
          <w:szCs w:val="28"/>
          <w:shd w:val="clear" w:color="auto" w:fill="FFFFFF"/>
        </w:rPr>
        <w:t xml:space="preserve"> Объявляется конкурс на лучшую эмблему комплекса ГТО для нашей школы. Ребята рисуют цветными карандашами. </w:t>
      </w:r>
      <w:proofErr w:type="gramStart"/>
      <w:r>
        <w:rPr>
          <w:rFonts w:ascii="Times New Roman" w:hAnsi="Times New Roman" w:cs="Times New Roman"/>
          <w:bCs/>
          <w:i/>
          <w:sz w:val="28"/>
          <w:szCs w:val="28"/>
          <w:shd w:val="clear" w:color="auto" w:fill="FFFFFF"/>
        </w:rPr>
        <w:t>Если времени осталось мало, то завершить работу можно и дома, а итоги подвести на следующий день.)</w:t>
      </w:r>
      <w:proofErr w:type="gramEnd"/>
    </w:p>
    <w:p w:rsidR="00E2468B" w:rsidRDefault="00E2468B" w:rsidP="00E2468B">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lang w:val="en-US"/>
        </w:rPr>
        <w:t>Y</w:t>
      </w:r>
      <w:r>
        <w:rPr>
          <w:rFonts w:ascii="Times New Roman" w:hAnsi="Times New Roman" w:cs="Times New Roman"/>
          <w:b/>
          <w:bCs/>
          <w:sz w:val="28"/>
          <w:szCs w:val="28"/>
          <w:shd w:val="clear" w:color="auto" w:fill="FFFFFF"/>
        </w:rPr>
        <w:t>. Рефлексия</w:t>
      </w:r>
    </w:p>
    <w:p w:rsidR="00E2468B" w:rsidRDefault="00E2468B" w:rsidP="00E2468B">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Учитель: </w:t>
      </w:r>
    </w:p>
    <w:p w:rsidR="00E2468B" w:rsidRDefault="00E2468B" w:rsidP="00E2468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О чем мы сегодня говорили на уроке?</w:t>
      </w:r>
    </w:p>
    <w:p w:rsidR="00E2468B" w:rsidRDefault="00E2468B" w:rsidP="00E2468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С какой целью в России возродили ГТО?</w:t>
      </w:r>
    </w:p>
    <w:p w:rsidR="00E2468B" w:rsidRDefault="00E2468B" w:rsidP="00E2468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Необходим ли этот комплекс вам? Для чего?</w:t>
      </w:r>
    </w:p>
    <w:p w:rsidR="00E2468B" w:rsidRDefault="00E2468B" w:rsidP="00E2468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Действительно, каждый из нас хочет быть здоровым, сильным, ловким, выносливым. А для этого необходимо заниматься физкультурой и спортом. Меньше тратить времени на Интернет и различные виртуальные игры, больше быть на свежем воздухе, играть в подвижные спортивные игры. И даже если вы не достигнете высоких результатов в спорте, не станете олимпийскими чемпионами, - в любом случае вы станете хорошими работниками, которые будут трудиться на благо нашей Родины. Ведь не зря девиз нашего урока «Здоровая нация – процветание России!»</w:t>
      </w:r>
    </w:p>
    <w:p w:rsidR="00E2468B" w:rsidRDefault="00E2468B" w:rsidP="00E2468B">
      <w:pPr>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А вы готовы к труду и обороне?</w:t>
      </w:r>
    </w:p>
    <w:p w:rsidR="00E2468B" w:rsidRDefault="00E2468B" w:rsidP="00E2468B">
      <w:pPr>
        <w:spacing w:after="0" w:line="360" w:lineRule="auto"/>
        <w:jc w:val="both"/>
        <w:rPr>
          <w:rFonts w:ascii="Times New Roman" w:hAnsi="Times New Roman" w:cs="Times New Roman"/>
          <w:bCs/>
          <w:sz w:val="28"/>
          <w:szCs w:val="28"/>
          <w:shd w:val="clear" w:color="auto" w:fill="FFFFFF"/>
        </w:rPr>
      </w:pPr>
    </w:p>
    <w:p w:rsidR="00E2468B" w:rsidRDefault="00E2468B" w:rsidP="00E2468B">
      <w:pPr>
        <w:spacing w:after="0" w:line="360" w:lineRule="auto"/>
        <w:jc w:val="both"/>
        <w:rPr>
          <w:rFonts w:ascii="Times New Roman" w:hAnsi="Times New Roman" w:cs="Times New Roman"/>
          <w:bCs/>
          <w:sz w:val="28"/>
          <w:szCs w:val="28"/>
          <w:shd w:val="clear" w:color="auto" w:fill="FFFFFF"/>
        </w:rPr>
      </w:pPr>
    </w:p>
    <w:p w:rsidR="00E2468B" w:rsidRDefault="00E2468B" w:rsidP="00E2468B">
      <w:pPr>
        <w:spacing w:after="0" w:line="360" w:lineRule="auto"/>
        <w:jc w:val="both"/>
        <w:rPr>
          <w:rFonts w:ascii="Times New Roman" w:hAnsi="Times New Roman" w:cs="Times New Roman"/>
          <w:bCs/>
          <w:sz w:val="28"/>
          <w:szCs w:val="28"/>
          <w:shd w:val="clear" w:color="auto" w:fill="FFFFFF"/>
        </w:rPr>
      </w:pPr>
    </w:p>
    <w:p w:rsidR="00E2468B" w:rsidRDefault="00E2468B" w:rsidP="00E2468B">
      <w:pPr>
        <w:spacing w:after="0" w:line="360" w:lineRule="auto"/>
        <w:jc w:val="both"/>
        <w:rPr>
          <w:rFonts w:ascii="Times New Roman" w:hAnsi="Times New Roman" w:cs="Times New Roman"/>
          <w:bCs/>
          <w:sz w:val="28"/>
          <w:szCs w:val="28"/>
          <w:shd w:val="clear" w:color="auto" w:fill="FFFFFF"/>
        </w:rPr>
      </w:pPr>
    </w:p>
    <w:p w:rsidR="00E2468B" w:rsidRDefault="00E2468B" w:rsidP="00E2468B">
      <w:pPr>
        <w:spacing w:after="0" w:line="360" w:lineRule="auto"/>
        <w:jc w:val="both"/>
        <w:rPr>
          <w:rFonts w:ascii="Times New Roman" w:hAnsi="Times New Roman" w:cs="Times New Roman"/>
          <w:bCs/>
          <w:sz w:val="28"/>
          <w:szCs w:val="28"/>
          <w:shd w:val="clear" w:color="auto" w:fill="FFFFFF"/>
        </w:rPr>
      </w:pPr>
    </w:p>
    <w:p w:rsidR="00E2468B" w:rsidRDefault="00E2468B" w:rsidP="00E2468B">
      <w:pPr>
        <w:spacing w:after="0" w:line="360" w:lineRule="auto"/>
        <w:jc w:val="both"/>
        <w:rPr>
          <w:rFonts w:ascii="Times New Roman" w:hAnsi="Times New Roman" w:cs="Times New Roman"/>
          <w:bCs/>
          <w:sz w:val="28"/>
          <w:szCs w:val="28"/>
          <w:shd w:val="clear" w:color="auto" w:fill="FFFFFF"/>
        </w:rPr>
      </w:pPr>
    </w:p>
    <w:p w:rsidR="00E2468B" w:rsidRDefault="00E2468B" w:rsidP="00E2468B">
      <w:pPr>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Интернет источники:</w:t>
      </w:r>
    </w:p>
    <w:p w:rsidR="00E2468B" w:rsidRDefault="00E2468B" w:rsidP="00E2468B">
      <w:pPr>
        <w:pStyle w:val="a5"/>
        <w:numPr>
          <w:ilvl w:val="0"/>
          <w:numId w:val="7"/>
        </w:numPr>
        <w:spacing w:after="0" w:line="360" w:lineRule="auto"/>
        <w:rPr>
          <w:rFonts w:ascii="Times New Roman" w:hAnsi="Times New Roman" w:cs="Times New Roman"/>
          <w:bCs/>
          <w:sz w:val="28"/>
          <w:szCs w:val="28"/>
          <w:shd w:val="clear" w:color="auto" w:fill="FFFFFF"/>
        </w:rPr>
      </w:pPr>
      <w:proofErr w:type="spellStart"/>
      <w:r>
        <w:rPr>
          <w:rFonts w:ascii="Times New Roman" w:hAnsi="Times New Roman" w:cs="Times New Roman"/>
          <w:bCs/>
          <w:sz w:val="28"/>
          <w:szCs w:val="28"/>
          <w:shd w:val="clear" w:color="auto" w:fill="FFFFFF"/>
        </w:rPr>
        <w:t>Википедия</w:t>
      </w:r>
      <w:proofErr w:type="spellEnd"/>
      <w:r>
        <w:rPr>
          <w:rFonts w:ascii="Times New Roman" w:hAnsi="Times New Roman" w:cs="Times New Roman"/>
          <w:bCs/>
          <w:sz w:val="28"/>
          <w:szCs w:val="28"/>
          <w:shd w:val="clear" w:color="auto" w:fill="FFFFFF"/>
        </w:rPr>
        <w:t xml:space="preserve"> «Готов к труду и обороне»</w:t>
      </w:r>
      <w:r>
        <w:t xml:space="preserve"> </w:t>
      </w:r>
      <w:hyperlink r:id="rId7" w:history="1">
        <w:r>
          <w:rPr>
            <w:rStyle w:val="a3"/>
            <w:rFonts w:ascii="Times New Roman" w:hAnsi="Times New Roman" w:cs="Times New Roman"/>
            <w:bCs/>
            <w:sz w:val="28"/>
            <w:szCs w:val="28"/>
            <w:shd w:val="clear" w:color="auto" w:fill="FFFFFF"/>
          </w:rPr>
          <w:t>https://ru.wikipedia.org/wiki/Готов_к_труду_и_обороне_СССР</w:t>
        </w:r>
      </w:hyperlink>
      <w:r>
        <w:rPr>
          <w:rFonts w:ascii="Times New Roman" w:hAnsi="Times New Roman" w:cs="Times New Roman"/>
          <w:bCs/>
          <w:sz w:val="28"/>
          <w:szCs w:val="28"/>
          <w:shd w:val="clear" w:color="auto" w:fill="FFFFFF"/>
        </w:rPr>
        <w:t>;</w:t>
      </w:r>
    </w:p>
    <w:p w:rsidR="00E2468B" w:rsidRDefault="00E2468B" w:rsidP="00E2468B">
      <w:pPr>
        <w:pStyle w:val="a5"/>
        <w:numPr>
          <w:ilvl w:val="0"/>
          <w:numId w:val="7"/>
        </w:numPr>
        <w:spacing w:after="0" w:line="360" w:lineRule="auto"/>
        <w:rPr>
          <w:rFonts w:ascii="Times New Roman" w:hAnsi="Times New Roman" w:cs="Times New Roman"/>
          <w:bCs/>
          <w:sz w:val="28"/>
          <w:szCs w:val="28"/>
          <w:shd w:val="clear" w:color="auto" w:fill="FFFFFF"/>
        </w:rPr>
      </w:pPr>
      <w:hyperlink r:id="rId8" w:history="1">
        <w:r>
          <w:rPr>
            <w:rStyle w:val="a3"/>
            <w:rFonts w:ascii="Times New Roman" w:hAnsi="Times New Roman" w:cs="Times New Roman"/>
            <w:bCs/>
            <w:sz w:val="28"/>
            <w:szCs w:val="28"/>
            <w:shd w:val="clear" w:color="auto" w:fill="FFFFFF"/>
          </w:rPr>
          <w:t>http://www.aif.ru/dontknows/chto_takoe_gto_i_pochemu_ego_hotyat_vozrodit</w:t>
        </w:r>
      </w:hyperlink>
    </w:p>
    <w:p w:rsidR="00E2468B" w:rsidRDefault="00E2468B" w:rsidP="00E2468B">
      <w:pPr>
        <w:pStyle w:val="a5"/>
        <w:numPr>
          <w:ilvl w:val="0"/>
          <w:numId w:val="7"/>
        </w:numPr>
        <w:spacing w:after="0" w:line="360" w:lineRule="auto"/>
        <w:jc w:val="both"/>
      </w:pPr>
      <w:hyperlink r:id="rId9" w:history="1">
        <w:r>
          <w:rPr>
            <w:rStyle w:val="a3"/>
            <w:rFonts w:ascii="Times New Roman" w:hAnsi="Times New Roman" w:cs="Times New Roman"/>
            <w:bCs/>
            <w:sz w:val="28"/>
            <w:szCs w:val="28"/>
            <w:shd w:val="clear" w:color="auto" w:fill="FFFFFF"/>
          </w:rPr>
          <w:t>http://gto-normativy.ru/tablica-normativov-gto-2014/</w:t>
        </w:r>
      </w:hyperlink>
    </w:p>
    <w:p w:rsidR="00E2468B" w:rsidRDefault="00E2468B" w:rsidP="00E2468B">
      <w:pPr>
        <w:pStyle w:val="a5"/>
        <w:numPr>
          <w:ilvl w:val="0"/>
          <w:numId w:val="7"/>
        </w:numPr>
        <w:spacing w:after="0" w:line="360" w:lineRule="auto"/>
        <w:jc w:val="both"/>
      </w:pPr>
      <w:r>
        <w:rPr>
          <w:rFonts w:ascii="Times New Roman" w:hAnsi="Times New Roman" w:cs="Times New Roman"/>
          <w:bCs/>
          <w:sz w:val="28"/>
          <w:szCs w:val="28"/>
          <w:shd w:val="clear" w:color="auto" w:fill="FFFFFF"/>
        </w:rPr>
        <w:t xml:space="preserve">   </w:t>
      </w:r>
      <w:hyperlink r:id="rId10" w:history="1">
        <w:r>
          <w:rPr>
            <w:rStyle w:val="a3"/>
            <w:rFonts w:ascii="Times New Roman" w:hAnsi="Times New Roman" w:cs="Times New Roman"/>
            <w:bCs/>
            <w:sz w:val="28"/>
            <w:szCs w:val="28"/>
            <w:shd w:val="clear" w:color="auto" w:fill="FFFFFF"/>
          </w:rPr>
          <w:t>https://otvet.mail.ru/question/96842105</w:t>
        </w:r>
      </w:hyperlink>
    </w:p>
    <w:p w:rsidR="00E2468B" w:rsidRDefault="00E2468B" w:rsidP="00E2468B">
      <w:pPr>
        <w:pStyle w:val="a5"/>
        <w:spacing w:after="0" w:line="360" w:lineRule="auto"/>
        <w:jc w:val="both"/>
      </w:pPr>
    </w:p>
    <w:p w:rsidR="00E2468B" w:rsidRDefault="00E2468B" w:rsidP="00E2468B"/>
    <w:p w:rsidR="00E2468B" w:rsidRDefault="00E2468B" w:rsidP="00E2468B"/>
    <w:p w:rsidR="00E2468B" w:rsidRDefault="00E2468B" w:rsidP="00E2468B"/>
    <w:p w:rsidR="00E2468B" w:rsidRDefault="00E2468B" w:rsidP="00E2468B">
      <w:pPr>
        <w:tabs>
          <w:tab w:val="left" w:pos="3150"/>
        </w:tabs>
      </w:pPr>
      <w:r>
        <w:tab/>
      </w:r>
    </w:p>
    <w:p w:rsidR="009B185B" w:rsidRDefault="00D77F48"/>
    <w:sectPr w:rsidR="009B185B" w:rsidSect="007C6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7C1"/>
    <w:multiLevelType w:val="hybridMultilevel"/>
    <w:tmpl w:val="4F76F810"/>
    <w:lvl w:ilvl="0" w:tplc="E1FAC80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FC3477"/>
    <w:multiLevelType w:val="multilevel"/>
    <w:tmpl w:val="CD32A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FB3254"/>
    <w:multiLevelType w:val="hybridMultilevel"/>
    <w:tmpl w:val="7228FE22"/>
    <w:lvl w:ilvl="0" w:tplc="5B7C0DD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1E0CB8"/>
    <w:multiLevelType w:val="hybridMultilevel"/>
    <w:tmpl w:val="9D94A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62657C"/>
    <w:multiLevelType w:val="hybridMultilevel"/>
    <w:tmpl w:val="4D40F2AC"/>
    <w:lvl w:ilvl="0" w:tplc="3B022B6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4954F5"/>
    <w:multiLevelType w:val="hybridMultilevel"/>
    <w:tmpl w:val="455EB1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5B174A"/>
    <w:multiLevelType w:val="hybridMultilevel"/>
    <w:tmpl w:val="5AC21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68B"/>
    <w:rsid w:val="001D78F5"/>
    <w:rsid w:val="00625FC8"/>
    <w:rsid w:val="007C6F73"/>
    <w:rsid w:val="00D77F48"/>
    <w:rsid w:val="00E24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4"/>
        <o:r id="V:Rule3" type="connector" idref="#_x0000_s1036"/>
        <o:r id="V:Rule4" type="connector" idref="#_x0000_s1030"/>
        <o:r id="V:Rule5" type="connector" idref="#_x0000_s1038"/>
        <o:r id="V:Rule6" type="connector" idref="#_x0000_s1027"/>
        <o:r id="V:Rule7" type="connector" idref="#_x0000_s1033"/>
        <o:r id="V:Rule8" type="connector" idref="#_x0000_s1031"/>
        <o:r id="V:Rule9" type="connector" idref="#_x0000_s1035"/>
        <o:r id="V:Rule10" type="connector" idref="#_x0000_s1040"/>
        <o:r id="V:Rule11" type="connector" idref="#_x0000_s1039"/>
        <o:r id="V:Rule12" type="connector" idref="#_x0000_s1037"/>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68B"/>
    <w:rPr>
      <w:color w:val="0000FF"/>
      <w:u w:val="single"/>
    </w:rPr>
  </w:style>
  <w:style w:type="paragraph" w:styleId="a4">
    <w:name w:val="Normal (Web)"/>
    <w:basedOn w:val="a"/>
    <w:uiPriority w:val="99"/>
    <w:semiHidden/>
    <w:unhideWhenUsed/>
    <w:rsid w:val="00E24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2468B"/>
    <w:pPr>
      <w:ind w:left="720"/>
      <w:contextualSpacing/>
    </w:pPr>
  </w:style>
  <w:style w:type="character" w:customStyle="1" w:styleId="apple-converted-space">
    <w:name w:val="apple-converted-space"/>
    <w:basedOn w:val="a0"/>
    <w:rsid w:val="00E2468B"/>
  </w:style>
  <w:style w:type="character" w:styleId="a6">
    <w:name w:val="Strong"/>
    <w:basedOn w:val="a0"/>
    <w:uiPriority w:val="22"/>
    <w:qFormat/>
    <w:rsid w:val="00E2468B"/>
    <w:rPr>
      <w:b/>
      <w:bCs/>
    </w:rPr>
  </w:style>
</w:styles>
</file>

<file path=word/webSettings.xml><?xml version="1.0" encoding="utf-8"?>
<w:webSettings xmlns:r="http://schemas.openxmlformats.org/officeDocument/2006/relationships" xmlns:w="http://schemas.openxmlformats.org/wordprocessingml/2006/main">
  <w:divs>
    <w:div w:id="1881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f.ru/dontknows/chto_takoe_gto_i_pochemu_ego_hotyat_vozrodit" TargetMode="External"/><Relationship Id="rId3" Type="http://schemas.openxmlformats.org/officeDocument/2006/relationships/settings" Target="settings.xml"/><Relationship Id="rId7" Type="http://schemas.openxmlformats.org/officeDocument/2006/relationships/hyperlink" Target="https://ru.wikipedia.org/wiki/&#1043;&#1086;&#1090;&#1086;&#1074;_&#1082;_&#1090;&#1088;&#1091;&#1076;&#1091;_&#1080;_&#1086;&#1073;&#1086;&#1088;&#1086;&#1085;&#1077;_&#1057;&#1057;&#1057;&#10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tvet.mail.ru/question/96842105" TargetMode="External"/><Relationship Id="rId4" Type="http://schemas.openxmlformats.org/officeDocument/2006/relationships/webSettings" Target="webSettings.xml"/><Relationship Id="rId9" Type="http://schemas.openxmlformats.org/officeDocument/2006/relationships/hyperlink" Target="http://gto-normativy.ru/tablica-normativov-gto-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2017-08-31T08:28:00Z</dcterms:created>
  <dcterms:modified xsi:type="dcterms:W3CDTF">2017-08-31T08:33:00Z</dcterms:modified>
</cp:coreProperties>
</file>